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23" w:rsidRPr="00A17823" w:rsidRDefault="00A17823" w:rsidP="00A1782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bookmarkStart w:id="0" w:name="_GoBack"/>
      <w:r w:rsidRPr="00A17823">
        <w:rPr>
          <w:rFonts w:eastAsia="Times New Roman"/>
          <w:sz w:val="24"/>
          <w:szCs w:val="24"/>
          <w:lang w:eastAsia="ru-RU"/>
        </w:rPr>
        <w:t xml:space="preserve">Извещение о проведении запроса котировок </w:t>
      </w:r>
    </w:p>
    <w:p w:rsidR="00A17823" w:rsidRPr="00A17823" w:rsidRDefault="00A17823" w:rsidP="00A1782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17823">
        <w:rPr>
          <w:rFonts w:eastAsia="Times New Roman"/>
          <w:sz w:val="24"/>
          <w:szCs w:val="24"/>
          <w:lang w:eastAsia="ru-RU"/>
        </w:rPr>
        <w:t>для закупки №0121200003918000016</w:t>
      </w:r>
    </w:p>
    <w:bookmarkEnd w:id="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5563"/>
      </w:tblGrid>
      <w:tr w:rsidR="00A17823" w:rsidRPr="00A17823" w:rsidTr="00A1782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17823" w:rsidRPr="00A17823" w:rsidRDefault="00A17823" w:rsidP="00A1782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17823" w:rsidRPr="00A17823" w:rsidRDefault="00A17823" w:rsidP="00A1782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0121200003918000016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Оказание услуг по предоставлению тринадцати автомобиле – мест для автомобилей в закрытом гараже-стоянке, а также два автомобиле – места в закрытом (боксе) гараже-стоянке для обеспечения государственных нужд Ставропольского края.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  <w:r w:rsidRPr="00A17823">
              <w:rPr>
                <w:rFonts w:eastAsia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wlad0730@yandex.ru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Контрактный управляющий, контактный телефон: заведующий отделом материально-технического обеспечения Контрольно-счетной палаты Ставропольского края </w:t>
            </w:r>
            <w:proofErr w:type="spellStart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 (8652) 22-79-96.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15.05.2018 09:00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31.05.2018 11:00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5 этаж.</w:t>
            </w:r>
            <w:proofErr w:type="gramEnd"/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 участников закупки в соответствии со ст. 77 Федерального закона от 05.04.2014 № 44-ФЗ.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Согласно Приложению 2 к извещению о проведении запроса котировок.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Дата и время проведения вскрытия конвертов, открытия доступа к </w:t>
            </w:r>
            <w:r w:rsidRPr="00A1782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31.05.2018 11:00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5 этаж, кабинет 5.</w:t>
            </w:r>
            <w:proofErr w:type="gramEnd"/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Для допуска в помещения Контрольно-счетной палаты Ставропольского края участнику закупки при себе необходимо иметь документы удостоверяющие личность, а так же доверенность на представление интересов участника закупки (при необходимости)</w:t>
            </w:r>
            <w:proofErr w:type="gramStart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еобходимости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Не ранее чем через 7 (семь) дней </w:t>
            </w:r>
            <w:proofErr w:type="gramStart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20 (двадцать) дней с даты подписания указанного протокола.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 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</w:t>
            </w:r>
            <w:proofErr w:type="gramStart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499915.00 Российский рубль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Согласно Приложению 4 к извещению о проведении запроса котировок.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2018 год.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182263480505526340100100340026820244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г, Место оказания услуги: г. Ставрополь, в квадрате пересечений улиц: ул. Ломоносова, ул. Дзержинского, </w:t>
            </w:r>
            <w:proofErr w:type="spellStart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пр-кта</w:t>
            </w:r>
            <w:proofErr w:type="spellEnd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 Октябрьской Революции, </w:t>
            </w:r>
            <w:proofErr w:type="spellStart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пр-кта</w:t>
            </w:r>
            <w:proofErr w:type="spellEnd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 Карла Маркса, ул. Розы Люксембург, ул. Серова.</w:t>
            </w:r>
            <w:proofErr w:type="gramEnd"/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С 18.06.2018 по 25.10.2018 г.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Каждая из сторон контракта вправе принять решение об одностороннем отказе от исполнения контракта в соответствии со ст. 95 Федерального закона № 44-ФЗ.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9"/>
              <w:gridCol w:w="1026"/>
              <w:gridCol w:w="1312"/>
              <w:gridCol w:w="834"/>
              <w:gridCol w:w="943"/>
              <w:gridCol w:w="943"/>
              <w:gridCol w:w="1043"/>
              <w:gridCol w:w="842"/>
              <w:gridCol w:w="983"/>
            </w:tblGrid>
            <w:tr w:rsidR="00A17823" w:rsidRPr="00A17823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7823" w:rsidRPr="00A17823" w:rsidRDefault="00A17823" w:rsidP="00A17823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7823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7823" w:rsidRPr="00A17823" w:rsidRDefault="00A17823" w:rsidP="00A17823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7823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17823" w:rsidRPr="00A17823" w:rsidRDefault="00A17823" w:rsidP="00A17823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7823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7823" w:rsidRPr="00A17823" w:rsidRDefault="00A17823" w:rsidP="00A17823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7823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7823" w:rsidRPr="00A17823" w:rsidRDefault="00A17823" w:rsidP="00A17823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7823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7823" w:rsidRPr="00A17823" w:rsidRDefault="00A17823" w:rsidP="00A17823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7823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A17823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A17823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A17823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A17823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7823" w:rsidRPr="00A17823" w:rsidRDefault="00A17823" w:rsidP="00A17823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7823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17823" w:rsidRPr="00A1782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17823" w:rsidRPr="00A17823" w:rsidRDefault="00A17823" w:rsidP="00A17823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7823" w:rsidRPr="00A17823" w:rsidRDefault="00A17823" w:rsidP="00A17823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823" w:rsidRPr="00A17823" w:rsidRDefault="00A17823" w:rsidP="00A17823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7823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823" w:rsidRPr="00A17823" w:rsidRDefault="00A17823" w:rsidP="00A17823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7823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823" w:rsidRPr="00A17823" w:rsidRDefault="00A17823" w:rsidP="00A17823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7823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7823" w:rsidRPr="00A17823" w:rsidRDefault="00A17823" w:rsidP="00A17823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7823" w:rsidRPr="00A17823" w:rsidRDefault="00A17823" w:rsidP="00A17823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7823" w:rsidRPr="00A17823" w:rsidRDefault="00A17823" w:rsidP="00A17823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7823" w:rsidRPr="00A17823" w:rsidRDefault="00A17823" w:rsidP="00A17823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7823" w:rsidRPr="00A178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823" w:rsidRPr="00A17823" w:rsidRDefault="00A17823" w:rsidP="00A1782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1782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Оказание услуг по предоставлению тринадцати автомобиле – мест для автомобилей в закрытом гараже-стоянке, а также два автомобиле – места в закрытом (боксе) гараже-стоянке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823" w:rsidRPr="00A17823" w:rsidRDefault="00A17823" w:rsidP="00A1782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1782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68.20.12.000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A17823" w:rsidRPr="00A178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7823" w:rsidRPr="00A17823" w:rsidRDefault="00A17823" w:rsidP="00A17823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17823" w:rsidRPr="00A17823" w:rsidRDefault="00A17823" w:rsidP="00A1782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823" w:rsidRPr="00A17823" w:rsidRDefault="00A17823" w:rsidP="00A1782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1782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A1782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823" w:rsidRPr="00A17823" w:rsidRDefault="00A17823" w:rsidP="00A1782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1782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823" w:rsidRPr="00A17823" w:rsidRDefault="00A17823" w:rsidP="00A1782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1782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499915.00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823" w:rsidRPr="00A17823" w:rsidRDefault="00A17823" w:rsidP="00A1782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1782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499915.00</w:t>
                  </w:r>
                </w:p>
              </w:tc>
            </w:tr>
          </w:tbl>
          <w:p w:rsidR="00A17823" w:rsidRPr="00A17823" w:rsidRDefault="00A17823" w:rsidP="00A1782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Итого: 499915.00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Преимущества и требования к </w:t>
            </w:r>
            <w:r w:rsidRPr="00A1782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17823">
              <w:rPr>
                <w:rFonts w:eastAsia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1 Стоянка_2</w:t>
            </w:r>
          </w:p>
        </w:tc>
      </w:tr>
      <w:tr w:rsidR="00A17823" w:rsidRPr="00A17823" w:rsidTr="00A17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17823" w:rsidRPr="00A17823" w:rsidRDefault="00A17823" w:rsidP="00A1782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17823">
              <w:rPr>
                <w:rFonts w:eastAsia="Times New Roman"/>
                <w:sz w:val="24"/>
                <w:szCs w:val="24"/>
                <w:lang w:eastAsia="ru-RU"/>
              </w:rPr>
              <w:t>14.05.2018 15:53</w:t>
            </w:r>
          </w:p>
        </w:tc>
      </w:tr>
    </w:tbl>
    <w:p w:rsidR="009A2757" w:rsidRDefault="00A17823"/>
    <w:sectPr w:rsidR="009A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23"/>
    <w:rsid w:val="001A6F83"/>
    <w:rsid w:val="003F5BF8"/>
    <w:rsid w:val="007632A8"/>
    <w:rsid w:val="00A17823"/>
    <w:rsid w:val="00C0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2018-06-19T12:37:00Z</dcterms:created>
  <dcterms:modified xsi:type="dcterms:W3CDTF">2018-06-19T12:38:00Z</dcterms:modified>
</cp:coreProperties>
</file>