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5E" w:rsidRPr="00D13B5E" w:rsidRDefault="00D13B5E" w:rsidP="00D13B5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D13B5E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D13B5E" w:rsidRPr="00D13B5E" w:rsidRDefault="00D13B5E" w:rsidP="00D13B5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D13B5E">
        <w:rPr>
          <w:rFonts w:eastAsia="Times New Roman"/>
          <w:sz w:val="24"/>
          <w:szCs w:val="24"/>
          <w:lang w:eastAsia="ru-RU"/>
        </w:rPr>
        <w:t>для закупки №0121200003916000024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D13B5E" w:rsidRPr="00D13B5E" w:rsidTr="00D13B5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13B5E" w:rsidRPr="00D13B5E" w:rsidRDefault="00D13B5E" w:rsidP="00D13B5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3B5E" w:rsidRPr="00D13B5E" w:rsidRDefault="00D13B5E" w:rsidP="00D13B5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0121200003916000024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Поставка расходных материалов (картриджей) для принтеров и копировальных аппаратов для обеспечения государственных нужд Ставропольского края.</w:t>
            </w:r>
            <w:bookmarkStart w:id="0" w:name="_GoBack"/>
            <w:bookmarkEnd w:id="0"/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24.10.2016 18:24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04.11.2016 23:59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</w:t>
            </w:r>
            <w:r w:rsidRPr="00D13B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08.11.2016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11.11.2016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576975.83 Российский рубль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В течение 3 (трёх) рабочих дней со дня заключения государственного контракта.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3"/>
              <w:gridCol w:w="1349"/>
              <w:gridCol w:w="1228"/>
              <w:gridCol w:w="1261"/>
              <w:gridCol w:w="1132"/>
              <w:gridCol w:w="1182"/>
            </w:tblGrid>
            <w:tr w:rsidR="00D13B5E" w:rsidRPr="00D13B5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13B5E" w:rsidRPr="00D13B5E" w:rsidRDefault="00D13B5E" w:rsidP="00D13B5E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13B5E" w:rsidRPr="00D13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13B5E" w:rsidRPr="00D13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Поставка расходных материалов (картриджей) для принтеров и копировальных аппаратов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576975.83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B5E" w:rsidRPr="00D13B5E" w:rsidRDefault="00D13B5E" w:rsidP="00D13B5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576975.83</w:t>
                  </w:r>
                </w:p>
              </w:tc>
            </w:tr>
            <w:tr w:rsidR="00D13B5E" w:rsidRPr="00D13B5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13B5E" w:rsidRPr="00D13B5E" w:rsidRDefault="00D13B5E" w:rsidP="00D13B5E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13B5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576975.83</w:t>
                  </w:r>
                </w:p>
              </w:tc>
            </w:tr>
          </w:tbl>
          <w:p w:rsidR="00D13B5E" w:rsidRPr="00D13B5E" w:rsidRDefault="00D13B5E" w:rsidP="00D13B5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</w:t>
            </w:r>
            <w:r w:rsidRPr="00D13B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частью 1.1 статьи 31 Федерального закона № 44-ФЗ) 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 </w:t>
            </w:r>
            <w:proofErr w:type="spellStart"/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татьи</w:t>
            </w:r>
            <w:proofErr w:type="spell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 31 Федерального закона № 44-ФЗ) 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организации, участник закупки не является оффшорной компанией.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5769.76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173092.75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</w:t>
            </w:r>
            <w:r w:rsidRPr="00D13B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70 Федерального закона № 44-ФЗ предоставляется банковская гарантия или </w:t>
            </w:r>
            <w:r w:rsidRPr="00D13B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внесение денежных средств на счет заказчика.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13B5E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1 картриджи</w:t>
            </w:r>
          </w:p>
        </w:tc>
      </w:tr>
      <w:tr w:rsidR="00D13B5E" w:rsidRPr="00D13B5E" w:rsidTr="00D1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13B5E" w:rsidRPr="00D13B5E" w:rsidRDefault="00D13B5E" w:rsidP="00D13B5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13B5E">
              <w:rPr>
                <w:rFonts w:eastAsia="Times New Roman"/>
                <w:sz w:val="24"/>
                <w:szCs w:val="24"/>
                <w:lang w:eastAsia="ru-RU"/>
              </w:rPr>
              <w:t>24.10.2016 18:24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5E"/>
    <w:rsid w:val="008236F3"/>
    <w:rsid w:val="00D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2016-10-28T07:31:00Z</dcterms:created>
  <dcterms:modified xsi:type="dcterms:W3CDTF">2016-10-28T07:33:00Z</dcterms:modified>
</cp:coreProperties>
</file>