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EE" w:rsidRPr="002E0DEE" w:rsidRDefault="002E0DEE" w:rsidP="002E0DE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2E0DEE">
        <w:rPr>
          <w:rFonts w:eastAsia="Times New Roman"/>
          <w:sz w:val="24"/>
          <w:szCs w:val="24"/>
          <w:lang w:eastAsia="ru-RU"/>
        </w:rPr>
        <w:t>Извещение о проведении электронного аукциона</w:t>
      </w:r>
    </w:p>
    <w:p w:rsidR="002E0DEE" w:rsidRPr="002E0DEE" w:rsidRDefault="002E0DEE" w:rsidP="002E0DE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2E0DEE">
        <w:rPr>
          <w:rFonts w:eastAsia="Times New Roman"/>
          <w:sz w:val="24"/>
          <w:szCs w:val="24"/>
          <w:lang w:eastAsia="ru-RU"/>
        </w:rPr>
        <w:t>для закупки №0121200003916000009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2E0DEE" w:rsidRPr="002E0DEE" w:rsidTr="002E0DEE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2E0DEE" w:rsidRPr="002E0DEE" w:rsidRDefault="002E0DEE" w:rsidP="002E0DEE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E0DEE" w:rsidRPr="002E0DEE" w:rsidRDefault="002E0DEE" w:rsidP="002E0DEE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0DEE" w:rsidRPr="002E0DEE" w:rsidTr="002E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DEE" w:rsidRPr="002E0DEE" w:rsidTr="002E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>0121200003916000009</w:t>
            </w:r>
          </w:p>
        </w:tc>
      </w:tr>
      <w:tr w:rsidR="002E0DEE" w:rsidRPr="002E0DEE" w:rsidTr="002E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>Государственные знаки почтовой оплаты (почтовые марки).</w:t>
            </w:r>
          </w:p>
        </w:tc>
      </w:tr>
      <w:tr w:rsidR="002E0DEE" w:rsidRPr="002E0DEE" w:rsidTr="002E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2E0DEE" w:rsidRPr="002E0DEE" w:rsidTr="002E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2E0DEE" w:rsidRPr="002E0DEE" w:rsidTr="002E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2E0DEE" w:rsidRPr="002E0DEE" w:rsidTr="002E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2E0DEE" w:rsidRPr="002E0DEE" w:rsidTr="002E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DEE" w:rsidRPr="002E0DEE" w:rsidTr="002E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2E0DEE" w:rsidRPr="002E0DEE" w:rsidTr="002E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</w:t>
            </w:r>
            <w:proofErr w:type="gramStart"/>
            <w:r w:rsidRPr="002E0DEE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E0DEE">
              <w:rPr>
                <w:rFonts w:eastAsia="Times New Roman"/>
                <w:sz w:val="24"/>
                <w:szCs w:val="24"/>
                <w:lang w:eastAsia="ru-RU"/>
              </w:rPr>
              <w:t>, ЛЕНИНА, 1/-/-, -/-</w:t>
            </w:r>
          </w:p>
        </w:tc>
      </w:tr>
      <w:tr w:rsidR="002E0DEE" w:rsidRPr="002E0DEE" w:rsidTr="002E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</w:t>
            </w:r>
            <w:proofErr w:type="gramStart"/>
            <w:r w:rsidRPr="002E0DEE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E0DEE">
              <w:rPr>
                <w:rFonts w:eastAsia="Times New Roman"/>
                <w:sz w:val="24"/>
                <w:szCs w:val="24"/>
                <w:lang w:eastAsia="ru-RU"/>
              </w:rPr>
              <w:t>, ЛЕНИНА, 1/-/-, -/-</w:t>
            </w:r>
          </w:p>
        </w:tc>
      </w:tr>
      <w:tr w:rsidR="002E0DEE" w:rsidRPr="002E0DEE" w:rsidTr="002E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E0DEE">
              <w:rPr>
                <w:rFonts w:eastAsia="Times New Roman"/>
                <w:sz w:val="24"/>
                <w:szCs w:val="24"/>
                <w:lang w:eastAsia="ru-RU"/>
              </w:rPr>
              <w:t>Ляховненко</w:t>
            </w:r>
            <w:proofErr w:type="spellEnd"/>
            <w:r w:rsidRPr="002E0DEE">
              <w:rPr>
                <w:rFonts w:eastAsia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2E0DEE" w:rsidRPr="002E0DEE" w:rsidTr="002E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>wlad0730@yandex.ru</w:t>
            </w:r>
          </w:p>
        </w:tc>
      </w:tr>
      <w:tr w:rsidR="002E0DEE" w:rsidRPr="002E0DEE" w:rsidTr="002E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>7-962-4425160</w:t>
            </w:r>
          </w:p>
        </w:tc>
      </w:tr>
      <w:tr w:rsidR="002E0DEE" w:rsidRPr="002E0DEE" w:rsidTr="002E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E0DEE" w:rsidRPr="002E0DEE" w:rsidTr="002E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E0DEE" w:rsidRPr="002E0DEE" w:rsidTr="002E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DEE" w:rsidRPr="002E0DEE" w:rsidTr="002E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>29.03.2016 18:32</w:t>
            </w:r>
          </w:p>
        </w:tc>
      </w:tr>
      <w:tr w:rsidR="002E0DEE" w:rsidRPr="002E0DEE" w:rsidTr="002E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>05.04.2016 23:59</w:t>
            </w:r>
          </w:p>
        </w:tc>
      </w:tr>
      <w:tr w:rsidR="002E0DEE" w:rsidRPr="002E0DEE" w:rsidTr="002E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>Электронная площадка.</w:t>
            </w:r>
          </w:p>
        </w:tc>
      </w:tr>
      <w:tr w:rsidR="002E0DEE" w:rsidRPr="002E0DEE" w:rsidTr="002E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 xml:space="preserve">Подача заявок на участие в аукционе в электронной форме (электронном аукционе) осуществляется только лицами, получившими аккредитацию на электронной площадке в порядке, предусмотренном статьей 66 Федерального закона № 44-ФЗ. </w:t>
            </w:r>
            <w:proofErr w:type="gramStart"/>
            <w:r w:rsidRPr="002E0DEE">
              <w:rPr>
                <w:rFonts w:eastAsia="Times New Roman"/>
                <w:sz w:val="24"/>
                <w:szCs w:val="24"/>
                <w:lang w:eastAsia="ru-RU"/>
              </w:rPr>
              <w:t xml:space="preserve">Участник аукциона в электронной форме (электронного аукциона) вправе подать заявку на участие в аукционе в электронной форме (электронном аукционе) в любое время с момента размещения </w:t>
            </w:r>
            <w:r w:rsidRPr="002E0DE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извещения о его проведении до предусмотренных документацией о таком аукционе даты и времени окончания срока подачи на участие в таком аукционе заявок.</w:t>
            </w:r>
            <w:proofErr w:type="gramEnd"/>
          </w:p>
        </w:tc>
      </w:tr>
      <w:tr w:rsidR="002E0DEE" w:rsidRPr="002E0DEE" w:rsidTr="002E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2E0DEE">
              <w:rPr>
                <w:rFonts w:eastAsia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>07.04.2016</w:t>
            </w:r>
          </w:p>
        </w:tc>
      </w:tr>
      <w:tr w:rsidR="002E0DEE" w:rsidRPr="002E0DEE" w:rsidTr="002E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>11.04.2016</w:t>
            </w:r>
          </w:p>
        </w:tc>
      </w:tr>
      <w:tr w:rsidR="002E0DEE" w:rsidRPr="002E0DEE" w:rsidTr="002E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E0DEE" w:rsidRPr="002E0DEE" w:rsidTr="002E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DEE" w:rsidRPr="002E0DEE" w:rsidTr="002E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>40000.00 Российский рубль</w:t>
            </w:r>
          </w:p>
        </w:tc>
      </w:tr>
      <w:tr w:rsidR="002E0DEE" w:rsidRPr="002E0DEE" w:rsidTr="002E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>Бюджет Ставропольского края на 2016 год.</w:t>
            </w:r>
          </w:p>
        </w:tc>
      </w:tr>
      <w:tr w:rsidR="002E0DEE" w:rsidRPr="002E0DEE" w:rsidTr="002E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 xml:space="preserve">Российская Федерация, Ставропольский край, Ставрополь </w:t>
            </w:r>
            <w:proofErr w:type="gramStart"/>
            <w:r w:rsidRPr="002E0DEE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E0DEE">
              <w:rPr>
                <w:rFonts w:eastAsia="Times New Roman"/>
                <w:sz w:val="24"/>
                <w:szCs w:val="24"/>
                <w:lang w:eastAsia="ru-RU"/>
              </w:rPr>
              <w:t>, ул. Булкина, 6.</w:t>
            </w:r>
          </w:p>
        </w:tc>
      </w:tr>
      <w:tr w:rsidR="002E0DEE" w:rsidRPr="002E0DEE" w:rsidTr="002E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 xml:space="preserve">Срок исполнения контракта: год 2016 месяц Декабрь Срок исполнения отдельных этапов контракта: Со дня заключения </w:t>
            </w:r>
            <w:proofErr w:type="spellStart"/>
            <w:r w:rsidRPr="002E0DEE">
              <w:rPr>
                <w:rFonts w:eastAsia="Times New Roman"/>
                <w:sz w:val="24"/>
                <w:szCs w:val="24"/>
                <w:lang w:eastAsia="ru-RU"/>
              </w:rPr>
              <w:t>госконтракта</w:t>
            </w:r>
            <w:proofErr w:type="spellEnd"/>
            <w:r w:rsidRPr="002E0DEE">
              <w:rPr>
                <w:rFonts w:eastAsia="Times New Roman"/>
                <w:sz w:val="24"/>
                <w:szCs w:val="24"/>
                <w:lang w:eastAsia="ru-RU"/>
              </w:rPr>
              <w:t xml:space="preserve"> по 31.12.2016 г. Периодичность поставки товаров (выполнения работ, оказания услуг): В течение 5 рабочих дней со дня заключения </w:t>
            </w:r>
            <w:proofErr w:type="spellStart"/>
            <w:r w:rsidRPr="002E0DEE">
              <w:rPr>
                <w:rFonts w:eastAsia="Times New Roman"/>
                <w:sz w:val="24"/>
                <w:szCs w:val="24"/>
                <w:lang w:eastAsia="ru-RU"/>
              </w:rPr>
              <w:t>госконтракта</w:t>
            </w:r>
            <w:proofErr w:type="spellEnd"/>
            <w:r w:rsidRPr="002E0DE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2E0DEE" w:rsidRPr="002E0DEE" w:rsidTr="002E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DEE" w:rsidRPr="002E0DEE" w:rsidTr="002E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E0DEE">
              <w:rPr>
                <w:rFonts w:eastAsia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  <w:r w:rsidRPr="002E0DE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2E0DEE" w:rsidRPr="002E0DEE" w:rsidTr="002E0D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1"/>
              <w:gridCol w:w="1398"/>
              <w:gridCol w:w="1382"/>
              <w:gridCol w:w="1261"/>
              <w:gridCol w:w="1131"/>
              <w:gridCol w:w="1182"/>
            </w:tblGrid>
            <w:tr w:rsidR="002E0DEE" w:rsidRPr="002E0DEE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2E0DEE" w:rsidRPr="002E0DEE" w:rsidRDefault="002E0DEE" w:rsidP="002E0DEE">
                  <w:pPr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DE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2E0DEE" w:rsidRPr="002E0D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0DEE" w:rsidRPr="002E0DEE" w:rsidRDefault="002E0DEE" w:rsidP="002E0DEE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DE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0DEE" w:rsidRPr="002E0DEE" w:rsidRDefault="002E0DEE" w:rsidP="002E0DEE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DE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Код по ОКПД</w:t>
                  </w:r>
                  <w:proofErr w:type="gramStart"/>
                  <w:r w:rsidRPr="002E0DE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2E0DE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0DEE" w:rsidRPr="002E0DEE" w:rsidRDefault="002E0DEE" w:rsidP="002E0DEE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DE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0DEE" w:rsidRPr="002E0DEE" w:rsidRDefault="002E0DEE" w:rsidP="002E0DEE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DE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0DEE" w:rsidRPr="002E0DEE" w:rsidRDefault="002E0DEE" w:rsidP="002E0DEE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DE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2E0DE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2E0DE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2E0DE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2E0DE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0DEE" w:rsidRPr="002E0DEE" w:rsidRDefault="002E0DEE" w:rsidP="002E0DEE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DE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2E0DEE" w:rsidRPr="002E0D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0DEE" w:rsidRPr="002E0DEE" w:rsidRDefault="002E0DEE" w:rsidP="002E0DEE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DE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Государственные знаки почтовой оплаты (почтовые марки).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0DEE" w:rsidRPr="002E0DEE" w:rsidRDefault="002E0DEE" w:rsidP="002E0DEE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DE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58.19.14.110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0DEE" w:rsidRPr="002E0DEE" w:rsidRDefault="002E0DEE" w:rsidP="002E0DEE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DE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2E0DE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E0DEE" w:rsidRPr="002E0DEE" w:rsidRDefault="002E0DEE" w:rsidP="002E0DEE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DE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0DEE" w:rsidRPr="002E0DEE" w:rsidRDefault="002E0DEE" w:rsidP="002E0DEE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DE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0DEE" w:rsidRPr="002E0DEE" w:rsidRDefault="002E0DEE" w:rsidP="002E0DEE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DE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40000.00</w:t>
                  </w:r>
                </w:p>
              </w:tc>
            </w:tr>
            <w:tr w:rsidR="002E0DEE" w:rsidRPr="002E0DEE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2E0DEE" w:rsidRPr="002E0DEE" w:rsidRDefault="002E0DEE" w:rsidP="002E0DEE">
                  <w:pPr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DE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Итого: 40000.00</w:t>
                  </w:r>
                </w:p>
              </w:tc>
            </w:tr>
          </w:tbl>
          <w:p w:rsidR="002E0DEE" w:rsidRPr="002E0DEE" w:rsidRDefault="002E0DEE" w:rsidP="002E0DE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E0DEE" w:rsidRPr="002E0DEE" w:rsidTr="002E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DEE" w:rsidRPr="002E0DEE" w:rsidTr="002E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E0DEE">
              <w:rPr>
                <w:rFonts w:eastAsia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2E0DEE" w:rsidRPr="002E0DEE" w:rsidTr="002E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</w:t>
            </w:r>
            <w:r w:rsidRPr="002E0DE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E0DEE" w:rsidRPr="002E0DEE" w:rsidTr="002E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>не установлено.</w:t>
            </w:r>
          </w:p>
        </w:tc>
      </w:tr>
      <w:tr w:rsidR="002E0DEE" w:rsidRPr="002E0DEE" w:rsidTr="002E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DEE" w:rsidRPr="002E0DEE" w:rsidTr="002E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E0DEE" w:rsidRPr="002E0DEE" w:rsidTr="002E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2E0DEE" w:rsidRPr="002E0DEE" w:rsidTr="002E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2E0DEE">
              <w:rPr>
                <w:rFonts w:eastAsia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2E0DEE">
              <w:rPr>
                <w:rFonts w:eastAsia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>Поступление заявки на участие в аукционе в электронной форме (электронном аукционе)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таком аукционе, в отношении денежных сре</w:t>
            </w:r>
            <w:proofErr w:type="gramStart"/>
            <w:r w:rsidRPr="002E0DEE">
              <w:rPr>
                <w:rFonts w:eastAsia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2E0DEE">
              <w:rPr>
                <w:rFonts w:eastAsia="Times New Roman"/>
                <w:sz w:val="24"/>
                <w:szCs w:val="24"/>
                <w:lang w:eastAsia="ru-RU"/>
              </w:rPr>
              <w:t>азмере обеспечения указанной заявки.</w:t>
            </w:r>
          </w:p>
        </w:tc>
      </w:tr>
      <w:tr w:rsidR="002E0DEE" w:rsidRPr="002E0DEE" w:rsidTr="002E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E0DEE">
              <w:rPr>
                <w:rFonts w:eastAsia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2E0DEE">
              <w:rPr>
                <w:rFonts w:eastAsia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2E0DEE" w:rsidRPr="002E0DEE" w:rsidTr="002E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0DEE" w:rsidRPr="002E0DEE" w:rsidTr="002E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E0DEE" w:rsidRPr="002E0DEE" w:rsidTr="002E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>8000.00</w:t>
            </w:r>
          </w:p>
        </w:tc>
      </w:tr>
      <w:tr w:rsidR="002E0DEE" w:rsidRPr="002E0DEE" w:rsidTr="002E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со статьей 70 Федерального закона № 44-ФЗ предоставляется банковская гарантия или внесение денежных средств на счет Заказчика. Банковская гарантия должна соответствовать требованиям, установленным ч. 2 ст. 45 Федерального закона № 44-ФЗ. Срок действия банковской гарантии должен превышать срок действия государственного контракта не менее чем на </w:t>
            </w:r>
            <w:r w:rsidRPr="002E0DE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один месяц. В случае</w:t>
            </w:r>
            <w:proofErr w:type="gramStart"/>
            <w:r w:rsidRPr="002E0DEE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2E0DEE">
              <w:rPr>
                <w:rFonts w:eastAsia="Times New Roman"/>
                <w:sz w:val="24"/>
                <w:szCs w:val="24"/>
                <w:lang w:eastAsia="ru-RU"/>
              </w:rPr>
              <w:t xml:space="preserve"> если предложенная в заявке участника аукциона в электронной форме (электронного аукциона) цена снижена на двадцать пять и более процентов по отношению к начальной (максимальной) цене государственного контракта, участник закупки, с которым заключается государственный контракт, предоставляет обеспечение исполнения государственного контракта с учетом положений статьи 37 Федерального закона № 44-ФЗ.</w:t>
            </w:r>
          </w:p>
        </w:tc>
      </w:tr>
      <w:tr w:rsidR="002E0DEE" w:rsidRPr="002E0DEE" w:rsidTr="002E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2E0DEE" w:rsidRPr="002E0DEE" w:rsidTr="002E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E0DEE" w:rsidRPr="002E0DEE" w:rsidTr="002E0D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E0DEE">
              <w:rPr>
                <w:rFonts w:eastAsia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E0DEE">
              <w:rPr>
                <w:rFonts w:eastAsia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E0DEE" w:rsidRPr="002E0DEE" w:rsidTr="002E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>1 Марки</w:t>
            </w:r>
          </w:p>
        </w:tc>
      </w:tr>
      <w:tr w:rsidR="002E0DEE" w:rsidRPr="002E0DEE" w:rsidTr="002E0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2E0DEE" w:rsidRPr="002E0DEE" w:rsidRDefault="002E0DEE" w:rsidP="002E0DE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E0DEE">
              <w:rPr>
                <w:rFonts w:eastAsia="Times New Roman"/>
                <w:sz w:val="24"/>
                <w:szCs w:val="24"/>
                <w:lang w:eastAsia="ru-RU"/>
              </w:rPr>
              <w:t>29.03.2016 18:32</w:t>
            </w:r>
          </w:p>
        </w:tc>
      </w:tr>
    </w:tbl>
    <w:p w:rsidR="008236F3" w:rsidRDefault="008236F3">
      <w:bookmarkStart w:id="0" w:name="_GoBack"/>
      <w:bookmarkEnd w:id="0"/>
    </w:p>
    <w:sectPr w:rsidR="0082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EE"/>
    <w:rsid w:val="002E0DEE"/>
    <w:rsid w:val="0082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Бубырь Дмитрий Владимирович</dc:creator>
  <cp:lastModifiedBy>Бубырь Дмитрий Владимирович</cp:lastModifiedBy>
  <cp:revision>1</cp:revision>
  <dcterms:created xsi:type="dcterms:W3CDTF">2016-04-11T06:51:00Z</dcterms:created>
  <dcterms:modified xsi:type="dcterms:W3CDTF">2016-04-11T06:52:00Z</dcterms:modified>
</cp:coreProperties>
</file>