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AD" w:rsidRPr="006122C6" w:rsidRDefault="004C1DAD" w:rsidP="004C1D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22C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C1DAD" w:rsidRPr="00DF0DB4" w:rsidRDefault="004C1DAD" w:rsidP="002E0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122C6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</w:t>
      </w:r>
      <w:r w:rsidRPr="006122C6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122C6">
        <w:rPr>
          <w:rFonts w:ascii="Times New Roman" w:eastAsia="Calibri" w:hAnsi="Times New Roman" w:cs="Times New Roman"/>
          <w:b/>
          <w:sz w:val="28"/>
          <w:szCs w:val="28"/>
        </w:rPr>
        <w:t xml:space="preserve">ных в ходе проведения контрольного мероприятия </w:t>
      </w:r>
      <w:r w:rsidRPr="002E064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E064E" w:rsidRPr="002E064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E064E" w:rsidRPr="002E064E">
        <w:rPr>
          <w:rFonts w:ascii="Times New Roman" w:hAnsi="Times New Roman" w:cs="Times New Roman"/>
          <w:b/>
          <w:sz w:val="28"/>
          <w:szCs w:val="28"/>
        </w:rPr>
        <w:t>роверка законн</w:t>
      </w:r>
      <w:r w:rsidR="002E064E" w:rsidRPr="002E064E">
        <w:rPr>
          <w:rFonts w:ascii="Times New Roman" w:hAnsi="Times New Roman" w:cs="Times New Roman"/>
          <w:b/>
          <w:sz w:val="28"/>
          <w:szCs w:val="28"/>
        </w:rPr>
        <w:t>о</w:t>
      </w:r>
      <w:r w:rsidR="002E064E" w:rsidRPr="002E064E">
        <w:rPr>
          <w:rFonts w:ascii="Times New Roman" w:hAnsi="Times New Roman" w:cs="Times New Roman"/>
          <w:b/>
          <w:sz w:val="28"/>
          <w:szCs w:val="28"/>
        </w:rPr>
        <w:t>сти, результативности (эффективности и экономности) использования средств бюджета Ставропольского края, выделенных в 2015-2016 годах и истекшем периоде 2017 года на реализацию мероприятий по развитию газификации и водоснабжения в сельской местности Ставропольского края государственной программы Ставропольского края «Развитие сельского хозяйства</w:t>
      </w:r>
      <w:r w:rsidRPr="002E064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4C1DAD" w:rsidRPr="006122C6" w:rsidRDefault="004C1DAD" w:rsidP="004C1D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AD" w:rsidRPr="006122C6" w:rsidRDefault="004C1DAD" w:rsidP="004C1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пунктом </w:t>
      </w:r>
      <w:r w:rsidR="00BA1381">
        <w:rPr>
          <w:rFonts w:ascii="Times New Roman" w:hAnsi="Times New Roman" w:cs="Times New Roman"/>
          <w:color w:val="000000"/>
          <w:sz w:val="28"/>
          <w:szCs w:val="28"/>
        </w:rPr>
        <w:t>2.15.</w:t>
      </w:r>
      <w:r w:rsidR="00150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Контрольно-счетной палаты Ставропольского края на 2017 год и распоряжени</w:t>
      </w:r>
      <w:r w:rsidR="00150E7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Ставропольского края 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50E7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E77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 xml:space="preserve"> 2017 года № </w:t>
      </w:r>
      <w:r w:rsidR="00150E77">
        <w:rPr>
          <w:rFonts w:ascii="Times New Roman" w:hAnsi="Times New Roman" w:cs="Times New Roman"/>
          <w:color w:val="000000"/>
          <w:sz w:val="28"/>
          <w:szCs w:val="28"/>
        </w:rPr>
        <w:t>17 и от 19 июня 2017</w:t>
      </w:r>
      <w:r w:rsidRPr="006122C6">
        <w:rPr>
          <w:rFonts w:ascii="Times New Roman" w:hAnsi="Times New Roman" w:cs="Times New Roman"/>
          <w:sz w:val="28"/>
          <w:szCs w:val="28"/>
        </w:rPr>
        <w:t xml:space="preserve"> </w:t>
      </w:r>
      <w:r w:rsidR="004838BB">
        <w:rPr>
          <w:rFonts w:ascii="Times New Roman" w:hAnsi="Times New Roman" w:cs="Times New Roman"/>
          <w:sz w:val="28"/>
          <w:szCs w:val="28"/>
        </w:rPr>
        <w:t xml:space="preserve">№ 34 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0B691D" w:rsidRPr="00417F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03 апреля 2017 года </w:t>
      </w:r>
      <w:r w:rsidR="000B691D" w:rsidRPr="00417F7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B691D" w:rsidRPr="00C779D5">
        <w:rPr>
          <w:rFonts w:ascii="Times New Roman" w:eastAsia="Times New Roman" w:hAnsi="Times New Roman"/>
          <w:sz w:val="28"/>
          <w:szCs w:val="28"/>
          <w:lang w:eastAsia="ru-RU"/>
        </w:rPr>
        <w:t>23 июня 2017 года</w:t>
      </w:r>
      <w:r w:rsidRPr="00DF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DAD" w:rsidRDefault="00DD31CC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сельского хозяйства Ставропольского края 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страциями 22 муниципальных образований Ставропольского края 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исполнению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Ставр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в части устранения выявленных нарушений</w:t>
      </w:r>
      <w:r w:rsidR="00D14A38">
        <w:rPr>
          <w:rFonts w:ascii="Times New Roman" w:hAnsi="Times New Roman" w:cs="Times New Roman"/>
          <w:sz w:val="28"/>
          <w:szCs w:val="28"/>
        </w:rPr>
        <w:t xml:space="preserve"> с привлечением к дисциплинарной ответственности </w:t>
      </w:r>
      <w:r w:rsidR="0003311C">
        <w:rPr>
          <w:rFonts w:ascii="Times New Roman" w:hAnsi="Times New Roman" w:cs="Times New Roman"/>
          <w:sz w:val="28"/>
          <w:szCs w:val="28"/>
        </w:rPr>
        <w:t>шестнадцати</w:t>
      </w:r>
      <w:r w:rsidR="00D14A38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040FB3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40FB3">
        <w:rPr>
          <w:rFonts w:ascii="Times New Roman" w:hAnsi="Times New Roman" w:cs="Times New Roman"/>
          <w:sz w:val="28"/>
          <w:szCs w:val="28"/>
        </w:rPr>
        <w:t>и</w:t>
      </w:r>
      <w:r w:rsidR="00040FB3">
        <w:rPr>
          <w:rFonts w:ascii="Times New Roman" w:hAnsi="Times New Roman" w:cs="Times New Roman"/>
          <w:sz w:val="28"/>
          <w:szCs w:val="28"/>
        </w:rPr>
        <w:t>страций муниципальных образований</w:t>
      </w:r>
      <w:r w:rsidR="00D14A38">
        <w:rPr>
          <w:rFonts w:ascii="Times New Roman" w:hAnsi="Times New Roman" w:cs="Times New Roman"/>
          <w:sz w:val="28"/>
          <w:szCs w:val="28"/>
        </w:rPr>
        <w:t>.</w:t>
      </w:r>
    </w:p>
    <w:p w:rsidR="0003311C" w:rsidRPr="0003311C" w:rsidRDefault="0003311C" w:rsidP="000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районными судами Ставропольского края протоколов об административных правонарушениях, составленных специ</w:t>
      </w: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>листами Контрольно-счетной палаты Ставропольского края в отношении ч</w:t>
      </w: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>тырех глав муниципальных образований</w:t>
      </w:r>
      <w:r w:rsidR="00040F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назначены административные нак</w:t>
      </w: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>зания в виде штрафов на общую сумму 50 тыс. рублей.</w:t>
      </w:r>
    </w:p>
    <w:p w:rsidR="0003311C" w:rsidRPr="00B03E95" w:rsidRDefault="0003311C" w:rsidP="00B03E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9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03E95" w:rsidRPr="00B03E95">
        <w:rPr>
          <w:rFonts w:ascii="Times New Roman" w:eastAsia="Times New Roman" w:hAnsi="Times New Roman"/>
          <w:sz w:val="28"/>
          <w:szCs w:val="28"/>
          <w:lang w:eastAsia="ru-RU"/>
        </w:rPr>
        <w:t>отношении трех муниципальных образований</w:t>
      </w:r>
      <w:r w:rsidRPr="00B03E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применены меры бюджетного принуждения в виде бесспорного взыскания сре</w:t>
      </w:r>
      <w:proofErr w:type="gramStart"/>
      <w:r w:rsidRPr="00B03E95"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 w:rsidRPr="00B03E95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Pr="00B03E95">
        <w:rPr>
          <w:rFonts w:ascii="Times New Roman" w:hAnsi="Times New Roman"/>
          <w:sz w:val="28"/>
          <w:szCs w:val="28"/>
        </w:rPr>
        <w:t>умме 337</w:t>
      </w:r>
      <w:r w:rsidRPr="00B03E9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3311C" w:rsidRPr="00937CA9" w:rsidRDefault="00937CA9" w:rsidP="0093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CA9">
        <w:rPr>
          <w:rFonts w:ascii="Times New Roman" w:eastAsia="Times New Roman" w:hAnsi="Times New Roman"/>
          <w:sz w:val="28"/>
          <w:szCs w:val="28"/>
          <w:lang w:eastAsia="ru-RU"/>
        </w:rPr>
        <w:t>В связи с выявленными нарушениями при осуществлении муниципал</w:t>
      </w:r>
      <w:r w:rsidRPr="00937C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37CA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закупок </w:t>
      </w:r>
      <w:r w:rsidR="0003311C" w:rsidRPr="00937CA9">
        <w:rPr>
          <w:rFonts w:ascii="Times New Roman" w:eastAsia="Times New Roman" w:hAnsi="Times New Roman"/>
          <w:sz w:val="28"/>
          <w:szCs w:val="28"/>
          <w:lang w:eastAsia="ru-RU"/>
        </w:rPr>
        <w:t>вынесено 35 постановлений, привлечены к административной ответственности 15 должностных лиц и 1 юридическое лицо. Общий размер назначенных административных штрафов составил 960 тыс. рублей.</w:t>
      </w:r>
    </w:p>
    <w:p w:rsidR="0003311C" w:rsidRPr="00B307F1" w:rsidRDefault="00040FB3" w:rsidP="00B30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07F1" w:rsidRPr="00B307F1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материалов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нарушениях норм Градостроительного кодекса Российской Федерации </w:t>
      </w:r>
      <w:r w:rsidR="00B307F1" w:rsidRPr="00B307F1">
        <w:rPr>
          <w:rFonts w:ascii="Times New Roman" w:eastAsia="Times New Roman" w:hAnsi="Times New Roman"/>
          <w:sz w:val="28"/>
          <w:szCs w:val="28"/>
          <w:lang w:eastAsia="ru-RU"/>
        </w:rPr>
        <w:t xml:space="preserve">вынесены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B3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7F1" w:rsidRPr="00B307F1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об администр</w:t>
      </w:r>
      <w:r w:rsidR="00B307F1" w:rsidRPr="00B307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07F1" w:rsidRPr="00B307F1">
        <w:rPr>
          <w:rFonts w:ascii="Times New Roman" w:eastAsia="Times New Roman" w:hAnsi="Times New Roman"/>
          <w:sz w:val="28"/>
          <w:szCs w:val="28"/>
          <w:lang w:eastAsia="ru-RU"/>
        </w:rPr>
        <w:t>тивном правонарушении с общей суммой штрафов 60 тыс. рублей.</w:t>
      </w:r>
    </w:p>
    <w:p w:rsidR="00681850" w:rsidRDefault="00B307F1" w:rsidP="0003311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B307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3311C" w:rsidRPr="00B307F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предложению Контрольно-счетной палаты внесены изменения </w:t>
      </w:r>
      <w:r w:rsidR="0003311C" w:rsidRPr="00B307F1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нормативные правовые акты Правительства края, регулирующие вопросы предоставления субсидий местным бюджетам из бюджета Ставропольского края.</w:t>
      </w:r>
    </w:p>
    <w:p w:rsidR="00875341" w:rsidRDefault="00875341" w:rsidP="0003311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75341" w:rsidRPr="00B307F1" w:rsidRDefault="00875341" w:rsidP="0003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C1E" w:rsidRDefault="004C1DAD">
      <w:r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                В.</w:t>
      </w:r>
      <w:r w:rsidR="002F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148">
        <w:rPr>
          <w:rFonts w:ascii="Times New Roman" w:hAnsi="Times New Roman" w:cs="Times New Roman"/>
          <w:sz w:val="28"/>
          <w:szCs w:val="28"/>
        </w:rPr>
        <w:t>Думих</w:t>
      </w:r>
    </w:p>
    <w:sectPr w:rsidR="000D6C1E" w:rsidSect="008753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E"/>
    <w:rsid w:val="0003311C"/>
    <w:rsid w:val="00040FB3"/>
    <w:rsid w:val="000B691D"/>
    <w:rsid w:val="000D6C1E"/>
    <w:rsid w:val="00150E77"/>
    <w:rsid w:val="002E064E"/>
    <w:rsid w:val="002F6148"/>
    <w:rsid w:val="0045483D"/>
    <w:rsid w:val="004838BB"/>
    <w:rsid w:val="004C1DAD"/>
    <w:rsid w:val="006122C6"/>
    <w:rsid w:val="00681850"/>
    <w:rsid w:val="007866DC"/>
    <w:rsid w:val="00875341"/>
    <w:rsid w:val="00895955"/>
    <w:rsid w:val="008B21EE"/>
    <w:rsid w:val="008E2F44"/>
    <w:rsid w:val="00937CA9"/>
    <w:rsid w:val="00982276"/>
    <w:rsid w:val="00B03E95"/>
    <w:rsid w:val="00B307F1"/>
    <w:rsid w:val="00BA1381"/>
    <w:rsid w:val="00C11050"/>
    <w:rsid w:val="00CD30C1"/>
    <w:rsid w:val="00D14A38"/>
    <w:rsid w:val="00DD31CC"/>
    <w:rsid w:val="00DF0DB4"/>
    <w:rsid w:val="00E847AF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Светлана Александровна</dc:creator>
  <cp:lastModifiedBy>Бубырь Дмитрий Владимирович</cp:lastModifiedBy>
  <cp:revision>2</cp:revision>
  <cp:lastPrinted>2017-12-21T09:10:00Z</cp:lastPrinted>
  <dcterms:created xsi:type="dcterms:W3CDTF">2017-08-30T09:26:00Z</dcterms:created>
  <dcterms:modified xsi:type="dcterms:W3CDTF">2017-08-30T09:26:00Z</dcterms:modified>
</cp:coreProperties>
</file>