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Изменения извещения о проведении электронного аукциона </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для закупки №0121300021118000029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8"/>
        <w:gridCol w:w="5457"/>
      </w:tblGrid>
      <w:tr w:rsidR="000D7068" w:rsidRPr="000D7068" w:rsidTr="000D7068">
        <w:trPr>
          <w:tblCellSpacing w:w="15" w:type="dxa"/>
        </w:trPr>
        <w:tc>
          <w:tcPr>
            <w:tcW w:w="2000" w:type="pc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Основание</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Решение Заказчика (организации, осуществляющей определение поставщика (подрядчика, исполнителя) для заказчика) от 13.03.2018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Информация отсутствует</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Краткое описание изменения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Доведение бюджетных обязательств, в связи с их отсутствием в Протоколе №112 о несоответствии контролируемой информации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извещения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0121300021118000029</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Приобретение нефтепродуктов</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Электронный аукцион</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ЗАО «Сбербанк-АСТ»</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http://www.sberbank-ast.ru</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Размещение осуществляет</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Уполномоченный орган в качестве Организатора совместного аукциона </w:t>
            </w:r>
            <w:r w:rsidRPr="000D7068">
              <w:rPr>
                <w:rFonts w:ascii="Times New Roman" w:eastAsia="Times New Roman" w:hAnsi="Times New Roman" w:cs="Times New Roman"/>
                <w:sz w:val="24"/>
                <w:szCs w:val="24"/>
                <w:lang w:eastAsia="ru-RU"/>
              </w:rPr>
              <w:br/>
              <w:t>АДМИНИСТРАЦИЯ ГОРОДА-КУРОРТА ЖЕЛЕЗНОВОДСКА СТАВРОПОЛЬСКОГО КРАЯ</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Организация, осуществляющая размещение</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АДМИНИСТРАЦИЯ ГОРОДА-КУРОРТА ЖЕЛЕЗНОВОДСКА СТАВРОПОЛЬСКОГО КРАЯ</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Почтовый адрес</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357400, Ставропольский край, Железноводск г, УЛ КАЛИНИНА, 2</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нахождения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357400, Ставропольский край, Железноводск г, УЛ КАЛИНИНА, 2</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Тучкова Ольга Стефановна</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munzakaz@list.ru</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7-87932-49358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Факс</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Информация отсутствует</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Информация отсутствует</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22.03.2018 09:00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Место подачи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Заявка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аукционе в электронной форме. С момента размещения извещения о проведении электронного аукциона в единой информационной системе (на официальном сайте) до 09-00 час.22.03.2018 г.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Дата окончания срока рассмотрения первых частей заявок участников</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23.03.2018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26.03.2018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Информация отсутствует</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2861672.07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бюджет города-курорта Железноводска и внебюджетные средства.</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Идентификационные коды закупки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183262701601026270100100050011920000; 183262701299326270100100350361920244; 183262780105026270100100020011920244; 183262701772026270100100010011920244; 183262701254526270100100070011920244; 183262700223326270100100110011920000; 183262700795426270100100030010000000; 183262701163026270100100010011920244; 183262702586526270100100060061920000; 183262702465326270100101210011920244; 183262701156626270100100080010000000; 183262701070026270100100040011920244; 183262701629026270100100060010000000; 183262701423926270100100180011920000; 183262701294726270100100050011920244; 183262701766326270100100050011920000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 МУНИЦИПАЛЬНОЕ БЮДЖЕТНОЕ ОБЩЕОБРАЗОВАТЕЛЬНОЕ УЧРЕЖДЕНИЕ "СРЕДНЯЯ ОБЩЕОБРАЗОВАТЕЛЬНАЯ ШКОЛА № 5"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41698.80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Место доставки товара, выполнения </w:t>
            </w:r>
            <w:r w:rsidRPr="000D7068">
              <w:rPr>
                <w:rFonts w:ascii="Times New Roman" w:eastAsia="Times New Roman" w:hAnsi="Times New Roman" w:cs="Times New Roman"/>
                <w:sz w:val="24"/>
                <w:szCs w:val="24"/>
                <w:lang w:eastAsia="ru-RU"/>
              </w:rPr>
              <w:lastRenderedPageBreak/>
              <w:t>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 xml:space="preserve">Российская Федерация, Ставропольский край, </w:t>
            </w:r>
            <w:r w:rsidRPr="000D7068">
              <w:rPr>
                <w:rFonts w:ascii="Times New Roman" w:eastAsia="Times New Roman" w:hAnsi="Times New Roman" w:cs="Times New Roman"/>
                <w:sz w:val="24"/>
                <w:szCs w:val="24"/>
                <w:lang w:eastAsia="ru-RU"/>
              </w:rPr>
              <w:lastRenderedPageBreak/>
              <w:t>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416.99</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20216Ч60310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2084.94</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20216Ч60310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 АДМИНИСТРАЦИЯ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340720.00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3407.20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17036.00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w:t>
            </w:r>
            <w:r w:rsidRPr="000D7068">
              <w:rPr>
                <w:rFonts w:ascii="Times New Roman" w:eastAsia="Times New Roman" w:hAnsi="Times New Roman" w:cs="Times New Roman"/>
                <w:sz w:val="24"/>
                <w:szCs w:val="24"/>
                <w:lang w:eastAsia="ru-RU"/>
              </w:rPr>
              <w:lastRenderedPageBreak/>
              <w:t xml:space="preserve">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 КОНТРОЛЬНО-СЧЕТНАЯ ПАЛАТА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27683.50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276.84</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1384.18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 УПРАВЛЕНИЕ АРХИТЕКТУРЫ И ГРАДОСТРОИТЕЛЬСТВА АДМИНИСТРАЦИИ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38331.00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383.31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1916.55</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5 УПРАВЛЕНИЕ ОБРАЗОВАНИЯ АДМИНИСТРАЦИИ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Начальная (максимальная) цена </w:t>
            </w:r>
            <w:r w:rsidRPr="000D7068">
              <w:rPr>
                <w:rFonts w:ascii="Times New Roman" w:eastAsia="Times New Roman" w:hAnsi="Times New Roman" w:cs="Times New Roman"/>
                <w:sz w:val="24"/>
                <w:szCs w:val="24"/>
                <w:lang w:eastAsia="ru-RU"/>
              </w:rPr>
              <w:lastRenderedPageBreak/>
              <w:t>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68229.18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682.29</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3411.46</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w:t>
            </w:r>
            <w:r w:rsidRPr="000D7068">
              <w:rPr>
                <w:rFonts w:ascii="Times New Roman" w:eastAsia="Times New Roman" w:hAnsi="Times New Roman" w:cs="Times New Roman"/>
                <w:sz w:val="24"/>
                <w:szCs w:val="24"/>
                <w:lang w:eastAsia="ru-RU"/>
              </w:rPr>
              <w:lastRenderedPageBreak/>
              <w:t xml:space="preserve">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 МУНИЦИПАЛЬНОЕ БЮДЖЕТНОЕ УЧРЕЖДЕНИЕ КУЛЬТУРЫ "ГОРОДСКОЙ ДВОРЕЦ КУЛЬТУРЫ"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28109.40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281.09</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20216Ч35430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1405.47</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w:t>
            </w:r>
            <w:r w:rsidRPr="000D7068">
              <w:rPr>
                <w:rFonts w:ascii="Times New Roman" w:eastAsia="Times New Roman" w:hAnsi="Times New Roman" w:cs="Times New Roman"/>
                <w:sz w:val="24"/>
                <w:szCs w:val="24"/>
                <w:lang w:eastAsia="ru-RU"/>
              </w:rPr>
              <w:lastRenderedPageBreak/>
              <w:t xml:space="preserve">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 xml:space="preserve">обеспечение исполнения контракта предоставляется до подписания контракта победителем электронного аукциона или иным участником, с </w:t>
            </w:r>
            <w:r w:rsidRPr="000D7068">
              <w:rPr>
                <w:rFonts w:ascii="Times New Roman" w:eastAsia="Times New Roman" w:hAnsi="Times New Roman" w:cs="Times New Roman"/>
                <w:sz w:val="24"/>
                <w:szCs w:val="24"/>
                <w:lang w:eastAsia="ru-RU"/>
              </w:rPr>
              <w:lastRenderedPageBreak/>
              <w:t xml:space="preserve">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20216Ч35430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7 МУНИЦИПАЛЬНОЕ УНИТАРНОЕ ПРЕДПРИЯТИЕ "ТЕПЛОСЕТЬ"</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358154.00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3581.54</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w:t>
            </w:r>
            <w:r w:rsidRPr="000D7068">
              <w:rPr>
                <w:rFonts w:ascii="Times New Roman" w:eastAsia="Times New Roman" w:hAnsi="Times New Roman" w:cs="Times New Roman"/>
                <w:sz w:val="24"/>
                <w:szCs w:val="24"/>
                <w:lang w:eastAsia="ru-RU"/>
              </w:rPr>
              <w:lastRenderedPageBreak/>
              <w:t xml:space="preserve">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17907.70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8 УПРАВЛЕНИЕ ИМУЩЕСТВЕННЫХ ОТНОШЕНИЙ АДМИНИСТРАЦИИ ГОРОДА-КУРОРТА ЖЕЛЕЗНОВОДСКА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74532.50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745.33</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3726.63</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9 МУНИЦИПАЛЬНОЕ БЮДЖЕТНОЕ УЧРЕЖДЕНИЕ "МНОГОФУНКЦИОНАЛЬНЫЙ </w:t>
            </w:r>
            <w:r w:rsidRPr="000D7068">
              <w:rPr>
                <w:rFonts w:ascii="Times New Roman" w:eastAsia="Times New Roman" w:hAnsi="Times New Roman" w:cs="Times New Roman"/>
                <w:sz w:val="24"/>
                <w:szCs w:val="24"/>
                <w:lang w:eastAsia="ru-RU"/>
              </w:rPr>
              <w:lastRenderedPageBreak/>
              <w:t>ЦЕНТР ПРЕДОСТАВЛЕНИЯ ГОСУДАРСТВЕННЫХ И МУНИЦИПАЛЬНЫХ УСЛУГ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38331.00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383.31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20216Э29660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1916.55</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w:t>
            </w:r>
            <w:r w:rsidRPr="000D7068">
              <w:rPr>
                <w:rFonts w:ascii="Times New Roman" w:eastAsia="Times New Roman" w:hAnsi="Times New Roman" w:cs="Times New Roman"/>
                <w:sz w:val="24"/>
                <w:szCs w:val="24"/>
                <w:lang w:eastAsia="ru-RU"/>
              </w:rPr>
              <w:lastRenderedPageBreak/>
              <w:t xml:space="preserve">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20216Э29660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10 УПРАВЛЕНИЕ ГОРОДСКОГО ХОЗЯЙСТВА АДМИНИСТРАЦИИ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69999.65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700.00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3499.98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11 МУНИЦИПАЛЬНОЕ УНИТАРНОЕ ПРЕДПРИЯТИЕ ГОРОДА-КУРОРТА ЖЕЛЕЗНОВОДСКА "АВТОКОЛОННА № 2066"</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982764.80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9827.65</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средства обеспечения заявок перечисляются по банковским реквизитам оператора электронной </w:t>
            </w:r>
            <w:r w:rsidRPr="000D7068">
              <w:rPr>
                <w:rFonts w:ascii="Times New Roman" w:eastAsia="Times New Roman" w:hAnsi="Times New Roman" w:cs="Times New Roman"/>
                <w:sz w:val="24"/>
                <w:szCs w:val="24"/>
                <w:lang w:eastAsia="ru-RU"/>
              </w:rPr>
              <w:lastRenderedPageBreak/>
              <w:t>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49138.24</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12 УПРАВЛЕНИЕ КУЛЬТУРЫ АДМИНИСТРАЦИИ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27683.50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lastRenderedPageBreak/>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276.84</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1384.18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183262701070026270100100040011920244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13 МУНИЦИПАЛЬНОЕ УНИТАРНОЕ ПРЕДПРИЯТИЕ "КУРОРТНЫЙ ПАРК"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636500.00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lastRenderedPageBreak/>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6365.00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31825.00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14 МУНИЦИПАЛЬНОЕ БЮДЖЕТНОЕ </w:t>
            </w:r>
            <w:r w:rsidRPr="000D7068">
              <w:rPr>
                <w:rFonts w:ascii="Times New Roman" w:eastAsia="Times New Roman" w:hAnsi="Times New Roman" w:cs="Times New Roman"/>
                <w:sz w:val="24"/>
                <w:szCs w:val="24"/>
                <w:lang w:eastAsia="ru-RU"/>
              </w:rPr>
              <w:lastRenderedPageBreak/>
              <w:t>ОБЩЕОБРАЗОВАТЕЛЬНОЕ УЧРЕЖДЕНИЕ "ЮЖНО-РОССИЙСКИЙ ЛИЦЕЙ КАЗАЧЕСТВА И НАРОДОВ КАВКАЗА ИМЕНИ А.Ф.ДЬЯКОВА"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12777.00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127.77</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20216Ч53780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638.85</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w:t>
            </w:r>
            <w:r w:rsidRPr="000D7068">
              <w:rPr>
                <w:rFonts w:ascii="Times New Roman" w:eastAsia="Times New Roman" w:hAnsi="Times New Roman" w:cs="Times New Roman"/>
                <w:sz w:val="24"/>
                <w:szCs w:val="24"/>
                <w:lang w:eastAsia="ru-RU"/>
              </w:rPr>
              <w:lastRenderedPageBreak/>
              <w:t xml:space="preserve">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20216Ч53780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15 ФИНАНСОВОЕ УПРАВЛЕНИЕ АДМИНИСТРАЦИИ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91200.00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912.00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 xml:space="preserve">Обеспечение исполнения </w:t>
            </w:r>
            <w:r w:rsidRPr="000D7068">
              <w:rPr>
                <w:rFonts w:ascii="Times New Roman" w:eastAsia="Times New Roman" w:hAnsi="Times New Roman" w:cs="Times New Roman"/>
                <w:b/>
                <w:bCs/>
                <w:sz w:val="24"/>
                <w:szCs w:val="24"/>
                <w:lang w:eastAsia="ru-RU"/>
              </w:rPr>
              <w:lastRenderedPageBreak/>
              <w:t>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4560.00</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40302810900023000013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05213013140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16 МУНИЦИПАЛЬНОЕ БЮДЖЕТНОЕ УЧРЕЖДЕНИЕ ДОПОЛНИТЕЛЬНОГО ОБРАЗОВАНИЯ "ДОМ ДЕТСКОГО ТВОРЧЕСТВА" ГОРОДА-КУРОРТА ЖЕЛЕЗНОВОДСКА СТАВРОПОЛЬСКОГО КРАЯ</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24957.74 Российский рубль</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Российская Федерация, Ставропольский край, Железноводск г, Сеть автозаправочных станций на территории муниципального образования города – курорта Железноводска и по Ставропольскому краю</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 момента заключения контракта по 30.06.2018 г..</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Размер обеспечения заявок</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249.58</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http://www.sberbank-ast.ru.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20216Э47140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1247.89</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расчётного счёта" 40701810100021000063</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"Номер лицевого счёта" 20216Э47140</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"БИК" 040702001</w:t>
            </w:r>
          </w:p>
        </w:tc>
      </w:tr>
      <w:tr w:rsidR="000D7068" w:rsidRPr="000D7068" w:rsidTr="000D7068">
        <w:trPr>
          <w:tblCellSpacing w:w="15" w:type="dxa"/>
        </w:trPr>
        <w:tc>
          <w:tcPr>
            <w:tcW w:w="0" w:type="auto"/>
            <w:gridSpan w:val="2"/>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Объект закупки</w:t>
            </w:r>
          </w:p>
        </w:tc>
      </w:tr>
      <w:tr w:rsidR="000D7068" w:rsidRPr="000D7068" w:rsidTr="000D7068">
        <w:trPr>
          <w:tblCellSpacing w:w="15" w:type="dxa"/>
        </w:trPr>
        <w:tc>
          <w:tcPr>
            <w:tcW w:w="0" w:type="auto"/>
            <w:gridSpan w:val="2"/>
            <w:vAlign w:val="center"/>
            <w:hideMark/>
          </w:tcPr>
          <w:p w:rsidR="000D7068" w:rsidRPr="000D7068" w:rsidRDefault="000D7068" w:rsidP="000D706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Российский рубль</w:t>
            </w:r>
          </w:p>
        </w:tc>
      </w:tr>
      <w:tr w:rsidR="000D7068" w:rsidRPr="000D7068" w:rsidTr="000D7068">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
              <w:gridCol w:w="786"/>
              <w:gridCol w:w="1060"/>
              <w:gridCol w:w="1019"/>
              <w:gridCol w:w="1019"/>
              <w:gridCol w:w="1897"/>
              <w:gridCol w:w="685"/>
              <w:gridCol w:w="756"/>
              <w:gridCol w:w="465"/>
              <w:gridCol w:w="718"/>
            </w:tblGrid>
            <w:tr w:rsidR="000D7068" w:rsidRPr="000D7068">
              <w:trPr>
                <w:tblCellSpacing w:w="15" w:type="dxa"/>
              </w:trPr>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 xml:space="preserve">Наименование </w:t>
                  </w:r>
                  <w:r w:rsidRPr="000D7068">
                    <w:rPr>
                      <w:rFonts w:ascii="Times New Roman" w:eastAsia="Times New Roman" w:hAnsi="Times New Roman" w:cs="Times New Roman"/>
                      <w:b/>
                      <w:bCs/>
                      <w:sz w:val="24"/>
                      <w:szCs w:val="24"/>
                      <w:lang w:eastAsia="ru-RU"/>
                    </w:rPr>
                    <w:lastRenderedPageBreak/>
                    <w:t>товара, работы, услуги</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lastRenderedPageBreak/>
                    <w:t>Код позиц</w:t>
                  </w:r>
                  <w:r w:rsidRPr="000D7068">
                    <w:rPr>
                      <w:rFonts w:ascii="Times New Roman" w:eastAsia="Times New Roman" w:hAnsi="Times New Roman" w:cs="Times New Roman"/>
                      <w:b/>
                      <w:bCs/>
                      <w:sz w:val="24"/>
                      <w:szCs w:val="24"/>
                      <w:lang w:eastAsia="ru-RU"/>
                    </w:rPr>
                    <w:lastRenderedPageBreak/>
                    <w:t>ии КТРУ</w:t>
                  </w:r>
                </w:p>
              </w:tc>
              <w:tc>
                <w:tcPr>
                  <w:tcW w:w="0" w:type="auto"/>
                  <w:gridSpan w:val="3"/>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lastRenderedPageBreak/>
                    <w:t>Характеристики товара, работы, услуги</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 xml:space="preserve">Единица </w:t>
                  </w:r>
                  <w:r w:rsidRPr="000D7068">
                    <w:rPr>
                      <w:rFonts w:ascii="Times New Roman" w:eastAsia="Times New Roman" w:hAnsi="Times New Roman" w:cs="Times New Roman"/>
                      <w:b/>
                      <w:bCs/>
                      <w:sz w:val="24"/>
                      <w:szCs w:val="24"/>
                      <w:lang w:eastAsia="ru-RU"/>
                    </w:rPr>
                    <w:lastRenderedPageBreak/>
                    <w:t>измерения</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lastRenderedPageBreak/>
                    <w:t>Количеств</w:t>
                  </w:r>
                  <w:r w:rsidRPr="000D7068">
                    <w:rPr>
                      <w:rFonts w:ascii="Times New Roman" w:eastAsia="Times New Roman" w:hAnsi="Times New Roman" w:cs="Times New Roman"/>
                      <w:b/>
                      <w:bCs/>
                      <w:sz w:val="24"/>
                      <w:szCs w:val="24"/>
                      <w:lang w:eastAsia="ru-RU"/>
                    </w:rPr>
                    <w:lastRenderedPageBreak/>
                    <w:t>о</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lastRenderedPageBreak/>
                    <w:t xml:space="preserve">Цена </w:t>
                  </w:r>
                  <w:r w:rsidRPr="000D7068">
                    <w:rPr>
                      <w:rFonts w:ascii="Times New Roman" w:eastAsia="Times New Roman" w:hAnsi="Times New Roman" w:cs="Times New Roman"/>
                      <w:b/>
                      <w:bCs/>
                      <w:sz w:val="24"/>
                      <w:szCs w:val="24"/>
                      <w:lang w:eastAsia="ru-RU"/>
                    </w:rPr>
                    <w:lastRenderedPageBreak/>
                    <w:t>за ед.изм.</w:t>
                  </w:r>
                </w:p>
              </w:tc>
              <w:tc>
                <w:tcPr>
                  <w:tcW w:w="0" w:type="auto"/>
                  <w:vMerge w:val="restart"/>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lastRenderedPageBreak/>
                    <w:t>Стоимость</w:t>
                  </w: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Наименование характеристики</w:t>
                  </w:r>
                </w:p>
              </w:tc>
              <w:tc>
                <w:tcPr>
                  <w:tcW w:w="0" w:type="auto"/>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Значение характеристики</w:t>
                  </w:r>
                </w:p>
              </w:tc>
              <w:tc>
                <w:tcPr>
                  <w:tcW w:w="0" w:type="auto"/>
                  <w:vAlign w:val="center"/>
                  <w:hideMark/>
                </w:tcPr>
                <w:p w:rsidR="000D7068" w:rsidRPr="000D7068" w:rsidRDefault="000D7068" w:rsidP="000D7068">
                  <w:pPr>
                    <w:spacing w:after="0" w:line="240" w:lineRule="auto"/>
                    <w:jc w:val="center"/>
                    <w:rPr>
                      <w:rFonts w:ascii="Times New Roman" w:eastAsia="Times New Roman" w:hAnsi="Times New Roman" w:cs="Times New Roman"/>
                      <w:b/>
                      <w:bCs/>
                      <w:sz w:val="24"/>
                      <w:szCs w:val="24"/>
                      <w:lang w:eastAsia="ru-RU"/>
                    </w:rPr>
                  </w:pPr>
                  <w:r w:rsidRPr="000D7068">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b/>
                      <w:bCs/>
                      <w:sz w:val="24"/>
                      <w:szCs w:val="24"/>
                      <w:lang w:eastAsia="ru-RU"/>
                    </w:rPr>
                  </w:pPr>
                </w:p>
              </w:tc>
            </w:tr>
            <w:tr w:rsidR="000D7068" w:rsidRPr="000D7068">
              <w:trPr>
                <w:tblCellSpacing w:w="15" w:type="dxa"/>
              </w:trPr>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Бензин автомобильный АИ-92 экологического класса не ниже К5 (розничная реализация)</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19.20.21.125-00001</w:t>
                  </w:r>
                </w:p>
              </w:tc>
              <w:tc>
                <w:tcPr>
                  <w:tcW w:w="0" w:type="auto"/>
                  <w:gridSpan w:val="3"/>
                  <w:vMerge w:val="restar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7068" w:rsidRPr="000D7068">
                    <w:trPr>
                      <w:tblCellSpacing w:w="15" w:type="dxa"/>
                    </w:trPr>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bl>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ГОРОДСКОГО ХОЗЯЙСТВА АДМИНИСТРАЦИИ ГОРОДА-КУРОРТА ЖЕЛЕЗНОВОДСКА СТАВРОПОЛЬСКОГО КРАЯ</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Л;ДМ3</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1643.57 (из 32161.57)</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42.59</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1369761.27</w:t>
                  </w: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900.00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ФИНАНСОВОЕ УПРАВЛЕНИЕ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КОНТРОЛЬНО-СЧЕТНАЯ ПАЛАТА ГОРОДА-КУРОРТА ЖЕЛЕЗНОВОДСКА СТАВРОПОЛЬС</w:t>
                  </w:r>
                  <w:r w:rsidRPr="000D7068">
                    <w:rPr>
                      <w:rFonts w:ascii="Times New Roman" w:eastAsia="Times New Roman" w:hAnsi="Times New Roman" w:cs="Times New Roman"/>
                      <w:sz w:val="24"/>
                      <w:szCs w:val="24"/>
                      <w:lang w:eastAsia="ru-RU"/>
                    </w:rPr>
                    <w:lastRenderedPageBreak/>
                    <w:t>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650.00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ГОРОДА-КУРОРТА ЖЕЛЕЗНОВОДСКА "АВТОКОЛОННА № 2066"</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1120.00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КУЛЬТУРЫ "ГОРОДСКОЙ ДВОРЕЦ КУЛЬТУРЫ"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660.00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ДОПОЛНИТЕЛЬНОГО ОБРАЗОВАНИЯ "ДОМ ДЕТСКОГО ТВОРЧЕСТВА"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586.00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КУЛЬТУРЫ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650.00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w:t>
                  </w:r>
                  <w:r w:rsidRPr="000D7068">
                    <w:rPr>
                      <w:rFonts w:ascii="Times New Roman" w:eastAsia="Times New Roman" w:hAnsi="Times New Roman" w:cs="Times New Roman"/>
                      <w:sz w:val="24"/>
                      <w:szCs w:val="24"/>
                      <w:lang w:eastAsia="ru-RU"/>
                    </w:rPr>
                    <w:lastRenderedPageBreak/>
                    <w:t>НОЕ УНИТАРНОЕ ПРЕДПРИЯТИЕ "КУРОРТНЫЙ ПАРК"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10000.</w:t>
                  </w:r>
                  <w:r w:rsidRPr="000D7068">
                    <w:rPr>
                      <w:rFonts w:ascii="Times New Roman" w:eastAsia="Times New Roman" w:hAnsi="Times New Roman" w:cs="Times New Roman"/>
                      <w:sz w:val="24"/>
                      <w:szCs w:val="24"/>
                      <w:lang w:eastAsia="ru-RU"/>
                    </w:rPr>
                    <w:lastRenderedPageBreak/>
                    <w:t>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АРХИТЕКТУРЫ И ГРАДОСТРОИТЕЛЬСТВА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900.00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5"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ИМУЩЕСТВЕННЫХ ОТНОШЕНИЙ АДМИНИСТРАЦИИ ГОРОДА-КУРОРТА ЖЕЛЕЗНОВОДСКА</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1750.00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ОБРАЗОВАНИЯ АДМИНИСТРАЦИИ ГОРОДА-</w:t>
                  </w:r>
                  <w:r w:rsidRPr="000D7068">
                    <w:rPr>
                      <w:rFonts w:ascii="Times New Roman" w:eastAsia="Times New Roman" w:hAnsi="Times New Roman" w:cs="Times New Roman"/>
                      <w:sz w:val="24"/>
                      <w:szCs w:val="24"/>
                      <w:lang w:eastAsia="ru-RU"/>
                    </w:rPr>
                    <w:lastRenderedPageBreak/>
                    <w:t>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1602.00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"ТЕПЛОСЕТЬ"</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3400.00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ОБЩЕОБРАЗОВАТЕЛЬНОЕ УЧРЕЖДЕНИЕ "ЮЖНО-РОССИЙСКИЙ ЛИЦЕЙ КАЗАЧЕСТВА И НАРОДОВ КАВКАЗА ИМЕНИ А.Ф.ДЬЯКОВА"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300.00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АДМИНИСТРАЦИЯ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8000.00 (из 32161.57)</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Бензин автомобильный АИ-95 экологического класса не ниже К5 (розничная реализация)</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19.20.21.135-00001</w:t>
                  </w:r>
                </w:p>
              </w:tc>
              <w:tc>
                <w:tcPr>
                  <w:tcW w:w="0" w:type="auto"/>
                  <w:gridSpan w:val="3"/>
                  <w:vMerge w:val="restar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7068" w:rsidRPr="000D7068">
                    <w:trPr>
                      <w:tblCellSpacing w:w="15" w:type="dxa"/>
                    </w:trPr>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bl>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5" ГОРОДА-КУРОРТА ЖЕЛЕЗНОВОДСКА </w:t>
                  </w:r>
                  <w:r w:rsidRPr="000D7068">
                    <w:rPr>
                      <w:rFonts w:ascii="Times New Roman" w:eastAsia="Times New Roman" w:hAnsi="Times New Roman" w:cs="Times New Roman"/>
                      <w:sz w:val="24"/>
                      <w:szCs w:val="24"/>
                      <w:lang w:eastAsia="ru-RU"/>
                    </w:rPr>
                    <w:lastRenderedPageBreak/>
                    <w:t>СТАВРОПОЛЬСКОГО КРАЯ</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Л;ДМ3</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45.60</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182400.00</w:t>
                  </w: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ГОРОДСКОГО ХОЗЯЙСТВА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КОНТРОЛЬНО-СЧЕТНАЯ ПАЛАТА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ИМУЩЕСТВЕННЫХ ОТНОШЕНИЙ АДМИНИСТРАЦИИ ГОРОДА-КУРОРТА ЖЕЛЕЗНОВОДСКА</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ФИНАНСОВОЕ УПРАВЛЕНИЕ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1999.86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ГОРОДА-КУРОРТА ЖЕЛЕЗНОВОДСКА "АВТОКОЛОННА № 2066"</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МУНИЦИПАЛЬНОЕ </w:t>
                  </w:r>
                  <w:r w:rsidRPr="000D7068">
                    <w:rPr>
                      <w:rFonts w:ascii="Times New Roman" w:eastAsia="Times New Roman" w:hAnsi="Times New Roman" w:cs="Times New Roman"/>
                      <w:sz w:val="24"/>
                      <w:szCs w:val="24"/>
                      <w:lang w:eastAsia="ru-RU"/>
                    </w:rPr>
                    <w:lastRenderedPageBreak/>
                    <w:t>УНИТАРНОЕ ПРЕДПРИЯТИЕ "КУРОРТНЫЙ ПАРК"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0.01 (из </w:t>
                  </w:r>
                  <w:r w:rsidRPr="000D7068">
                    <w:rPr>
                      <w:rFonts w:ascii="Times New Roman" w:eastAsia="Times New Roman" w:hAnsi="Times New Roman" w:cs="Times New Roman"/>
                      <w:sz w:val="24"/>
                      <w:szCs w:val="24"/>
                      <w:lang w:eastAsia="ru-RU"/>
                    </w:rPr>
                    <w:lastRenderedPageBreak/>
                    <w:t>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АДМИНИСТРАЦИЯ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"ТЕПЛОСЕТЬ"</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2000.00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ДОПОЛНИТЕЛЬНОГО ОБРАЗОВАНИЯ "ДОМ ДЕТСКОГО ТВОРЧЕСТВА"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w:t>
                  </w:r>
                  <w:r w:rsidRPr="000D7068">
                    <w:rPr>
                      <w:rFonts w:ascii="Times New Roman" w:eastAsia="Times New Roman" w:hAnsi="Times New Roman" w:cs="Times New Roman"/>
                      <w:sz w:val="24"/>
                      <w:szCs w:val="24"/>
                      <w:lang w:eastAsia="ru-RU"/>
                    </w:rPr>
                    <w:lastRenderedPageBreak/>
                    <w:t>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КУЛЬТУРЫ "ГОРОДСКОЙ ДВОРЕЦ КУЛЬТУРЫ"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АРХИТЕКТУРЫ И ГРАДОСТРОИТЕЛЬСТВА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ОБРАЗОВАНИЯ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МУНИЦИПАЛЬНОЕ БЮДЖЕТНОЕ ОБЩЕОБРАЗОВАТЕЛЬНОЕ УЧРЕЖДЕНИЕ "ЮЖНО-РОССИЙСКИЙ ЛИЦЕЙ КАЗАЧЕСТВА И НАРОДОВ </w:t>
                  </w:r>
                  <w:r w:rsidRPr="000D7068">
                    <w:rPr>
                      <w:rFonts w:ascii="Times New Roman" w:eastAsia="Times New Roman" w:hAnsi="Times New Roman" w:cs="Times New Roman"/>
                      <w:sz w:val="24"/>
                      <w:szCs w:val="24"/>
                      <w:lang w:eastAsia="ru-RU"/>
                    </w:rPr>
                    <w:lastRenderedPageBreak/>
                    <w:t>КАВКАЗА ИМЕНИ А.Ф.ДЬЯКОВА"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КУЛЬТУРЫ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4000.00)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Топливо дизельное (розничная реализация)</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19.20.21.300-00002</w:t>
                  </w:r>
                </w:p>
              </w:tc>
              <w:tc>
                <w:tcPr>
                  <w:tcW w:w="0" w:type="auto"/>
                  <w:gridSpan w:val="3"/>
                  <w:vMerge w:val="restar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7068" w:rsidRPr="000D7068">
                    <w:trPr>
                      <w:tblCellSpacing w:w="15" w:type="dxa"/>
                    </w:trPr>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bl>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"ТЕПЛОСЕТЬ"</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Л;ДМ3</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2900.00 (из 31090.00)</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42.12</w:t>
                  </w:r>
                </w:p>
              </w:tc>
              <w:tc>
                <w:tcPr>
                  <w:tcW w:w="0" w:type="auto"/>
                  <w:vMerge w:val="restart"/>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1309510.80</w:t>
                  </w: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ФИНАНСОВОЕ УПРАВЛЕНИЕ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ДОПОЛНИТЕЛЬНОГО ОБРАЗОВАНИЯ "ДОМ ДЕТСКОГО ТВОРЧЕСТВА"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ОБРАЗОВАНИЯ АДМИНИСТРА</w:t>
                  </w:r>
                  <w:r w:rsidRPr="000D7068">
                    <w:rPr>
                      <w:rFonts w:ascii="Times New Roman" w:eastAsia="Times New Roman" w:hAnsi="Times New Roman" w:cs="Times New Roman"/>
                      <w:sz w:val="24"/>
                      <w:szCs w:val="24"/>
                      <w:lang w:eastAsia="ru-RU"/>
                    </w:rPr>
                    <w:lastRenderedPageBreak/>
                    <w:t>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w:t>
                  </w:r>
                  <w:r w:rsidRPr="000D7068">
                    <w:rPr>
                      <w:rFonts w:ascii="Times New Roman" w:eastAsia="Times New Roman" w:hAnsi="Times New Roman" w:cs="Times New Roman"/>
                      <w:sz w:val="24"/>
                      <w:szCs w:val="24"/>
                      <w:lang w:eastAsia="ru-RU"/>
                    </w:rPr>
                    <w:lastRenderedPageBreak/>
                    <w:t>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АРХИТЕКТУРЫ И ГРАДОСТРОИТЕЛЬСТВА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ОБЩЕОБРАЗОВАТЕЛЬНОЕ УЧРЕЖДЕНИЕ "ЮЖНО-РОССИЙСКИЙ ЛИЦЕЙ КАЗАЧЕСТВА И НАРОДОВ КАВКАЗА ИМЕНИ А.Ф.ДЬЯКОВА"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УНИТАРНОЕ ПРЕДПРИЯТИЕ "КУРОРТНЫЙ ПАРК"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5000.00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УПРАВЛЕНИЕ ГОРОДСКОГО </w:t>
                  </w:r>
                  <w:r w:rsidRPr="000D7068">
                    <w:rPr>
                      <w:rFonts w:ascii="Times New Roman" w:eastAsia="Times New Roman" w:hAnsi="Times New Roman" w:cs="Times New Roman"/>
                      <w:sz w:val="24"/>
                      <w:szCs w:val="24"/>
                      <w:lang w:eastAsia="ru-RU"/>
                    </w:rPr>
                    <w:lastRenderedPageBreak/>
                    <w:t>ХОЗЯЙСТВА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0.01 (из </w:t>
                  </w:r>
                  <w:r w:rsidRPr="000D7068">
                    <w:rPr>
                      <w:rFonts w:ascii="Times New Roman" w:eastAsia="Times New Roman" w:hAnsi="Times New Roman" w:cs="Times New Roman"/>
                      <w:sz w:val="24"/>
                      <w:szCs w:val="24"/>
                      <w:lang w:eastAsia="ru-RU"/>
                    </w:rPr>
                    <w:lastRenderedPageBreak/>
                    <w:t>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АДМИНИСТРАЦИЯ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КОНТРОЛЬНО-СЧЕТНАЯ ПАЛАТА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5"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990.00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КУЛЬТУРЫ АДМИНИСТРАЦИИ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МУНИЦИПАЛЬНОЕ </w:t>
                  </w:r>
                  <w:r w:rsidRPr="000D7068">
                    <w:rPr>
                      <w:rFonts w:ascii="Times New Roman" w:eastAsia="Times New Roman" w:hAnsi="Times New Roman" w:cs="Times New Roman"/>
                      <w:sz w:val="24"/>
                      <w:szCs w:val="24"/>
                      <w:lang w:eastAsia="ru-RU"/>
                    </w:rPr>
                    <w:lastRenderedPageBreak/>
                    <w:t>УНИТАРНОЕ ПРЕДПРИЯТИЕ ГОРОДА-КУРОРТА ЖЕЛЕЗНОВОДСКА "АВТОКОЛОННА № 2066"</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22200.00 (из </w:t>
                  </w:r>
                  <w:r w:rsidRPr="000D7068">
                    <w:rPr>
                      <w:rFonts w:ascii="Times New Roman" w:eastAsia="Times New Roman" w:hAnsi="Times New Roman" w:cs="Times New Roman"/>
                      <w:sz w:val="24"/>
                      <w:szCs w:val="24"/>
                      <w:lang w:eastAsia="ru-RU"/>
                    </w:rPr>
                    <w:lastRenderedPageBreak/>
                    <w:t>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МУНИЦИПАЛЬНОЕ БЮДЖЕТНОЕ УЧРЕЖДЕНИЕ КУЛЬТУРЫ "ГОРОДСКОЙ ДВОРЕЦ КУЛЬТУРЫ" ГОРОДА-КУРОРТА ЖЕЛЕЗНОВОДСКА СТАВРОПОЛЬСКОГО КРАЯ</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trPr>
                <w:tblCellSpacing w:w="15" w:type="dxa"/>
              </w:trPr>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УПРАВЛЕНИЕ ИМУЩЕСТВЕННЫХ ОТНОШЕНИЙ АДМИНИСТРАЦИИ ГОРОДА-КУРОРТА ЖЕЛЕЗНОВОДСКА</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0.01 (из 31090.00)</w:t>
                  </w: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bl>
          <w:p w:rsidR="000D7068" w:rsidRPr="000D7068" w:rsidRDefault="000D7068" w:rsidP="000D7068">
            <w:pPr>
              <w:spacing w:after="0" w:line="240" w:lineRule="auto"/>
              <w:rPr>
                <w:rFonts w:ascii="Times New Roman" w:eastAsia="Times New Roman" w:hAnsi="Times New Roman" w:cs="Times New Roman"/>
                <w:sz w:val="24"/>
                <w:szCs w:val="24"/>
                <w:lang w:eastAsia="ru-RU"/>
              </w:rPr>
            </w:pPr>
          </w:p>
        </w:tc>
      </w:tr>
      <w:tr w:rsidR="000D7068" w:rsidRPr="000D7068" w:rsidTr="000D7068">
        <w:trPr>
          <w:tblCellSpacing w:w="15" w:type="dxa"/>
        </w:trPr>
        <w:tc>
          <w:tcPr>
            <w:tcW w:w="0" w:type="auto"/>
            <w:gridSpan w:val="2"/>
            <w:vAlign w:val="center"/>
            <w:hideMark/>
          </w:tcPr>
          <w:p w:rsidR="000D7068" w:rsidRPr="000D7068" w:rsidRDefault="000D7068" w:rsidP="000D706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lastRenderedPageBreak/>
              <w:t>Итого: 2861672.07</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0"/>
                <w:szCs w:val="20"/>
                <w:lang w:eastAsia="ru-RU"/>
              </w:rPr>
            </w:pP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Преимущества</w:t>
            </w:r>
          </w:p>
        </w:tc>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Не установлены</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установлено</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установлено</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Ограничения и запреты</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Не установлены</w:t>
            </w:r>
          </w:p>
        </w:tc>
      </w:tr>
      <w:tr w:rsidR="000D7068" w:rsidRPr="000D7068" w:rsidTr="000D7068">
        <w:trPr>
          <w:tblCellSpacing w:w="15" w:type="dxa"/>
        </w:trPr>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Информация отсутствует</w:t>
            </w:r>
          </w:p>
        </w:tc>
      </w:tr>
      <w:tr w:rsidR="000D7068" w:rsidRPr="000D7068" w:rsidTr="000D7068">
        <w:trPr>
          <w:tblCellSpacing w:w="15" w:type="dxa"/>
        </w:trPr>
        <w:tc>
          <w:tcPr>
            <w:tcW w:w="0" w:type="auto"/>
            <w:gridSpan w:val="2"/>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0D7068" w:rsidRPr="000D7068" w:rsidTr="000D7068">
        <w:trPr>
          <w:tblCellSpacing w:w="15" w:type="dxa"/>
        </w:trPr>
        <w:tc>
          <w:tcPr>
            <w:tcW w:w="0" w:type="auto"/>
            <w:vAlign w:val="center"/>
            <w:hideMark/>
          </w:tcPr>
          <w:p w:rsidR="000D7068" w:rsidRPr="000D7068" w:rsidRDefault="000D7068" w:rsidP="000D7068">
            <w:pPr>
              <w:spacing w:after="0"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b/>
                <w:bCs/>
                <w:sz w:val="24"/>
                <w:szCs w:val="24"/>
                <w:lang w:eastAsia="ru-RU"/>
              </w:rPr>
              <w:t>Перечень прикрепленных документов</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 Аукционная документация №12</w:t>
            </w:r>
          </w:p>
        </w:tc>
      </w:tr>
      <w:tr w:rsidR="000D7068" w:rsidRPr="000D7068" w:rsidTr="000D7068">
        <w:trPr>
          <w:tblCellSpacing w:w="15" w:type="dxa"/>
        </w:trPr>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Дата и время подписания изменения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0D7068" w:rsidRPr="000D7068" w:rsidRDefault="000D7068" w:rsidP="000D7068">
            <w:pPr>
              <w:spacing w:before="100" w:beforeAutospacing="1" w:after="100" w:afterAutospacing="1" w:line="240" w:lineRule="auto"/>
              <w:rPr>
                <w:rFonts w:ascii="Times New Roman" w:eastAsia="Times New Roman" w:hAnsi="Times New Roman" w:cs="Times New Roman"/>
                <w:sz w:val="24"/>
                <w:szCs w:val="24"/>
                <w:lang w:eastAsia="ru-RU"/>
              </w:rPr>
            </w:pPr>
            <w:r w:rsidRPr="000D7068">
              <w:rPr>
                <w:rFonts w:ascii="Times New Roman" w:eastAsia="Times New Roman" w:hAnsi="Times New Roman" w:cs="Times New Roman"/>
                <w:sz w:val="24"/>
                <w:szCs w:val="24"/>
                <w:lang w:eastAsia="ru-RU"/>
              </w:rPr>
              <w:t>14.03.2018 17:22</w:t>
            </w:r>
          </w:p>
        </w:tc>
      </w:tr>
    </w:tbl>
    <w:p w:rsidR="00904C84" w:rsidRDefault="00904C84">
      <w:bookmarkStart w:id="0" w:name="_GoBack"/>
      <w:bookmarkEnd w:id="0"/>
    </w:p>
    <w:sectPr w:rsidR="0090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68"/>
    <w:rsid w:val="000D7068"/>
    <w:rsid w:val="0090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70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7651</Words>
  <Characters>43614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Пьянов</dc:creator>
  <cp:lastModifiedBy>Пьянов</cp:lastModifiedBy>
  <cp:revision>1</cp:revision>
  <dcterms:created xsi:type="dcterms:W3CDTF">2018-06-09T12:55:00Z</dcterms:created>
  <dcterms:modified xsi:type="dcterms:W3CDTF">2018-06-09T12:57:00Z</dcterms:modified>
</cp:coreProperties>
</file>