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0" w:rsidRDefault="00766C70" w:rsidP="005A1F38">
      <w:pPr>
        <w:ind w:right="-1"/>
        <w:jc w:val="center"/>
        <w:rPr>
          <w:b/>
          <w:sz w:val="28"/>
          <w:szCs w:val="28"/>
        </w:rPr>
      </w:pPr>
    </w:p>
    <w:p w:rsidR="002F3323" w:rsidRPr="008B7D7B" w:rsidRDefault="002F3323" w:rsidP="005A1F38">
      <w:pPr>
        <w:ind w:right="-1"/>
        <w:jc w:val="center"/>
        <w:rPr>
          <w:b/>
          <w:sz w:val="28"/>
          <w:szCs w:val="28"/>
        </w:rPr>
      </w:pPr>
      <w:r w:rsidRPr="008B7D7B">
        <w:rPr>
          <w:b/>
          <w:sz w:val="28"/>
          <w:szCs w:val="28"/>
        </w:rPr>
        <w:t>ИНФОРМАЦИЯ</w:t>
      </w:r>
    </w:p>
    <w:p w:rsidR="005C06B1" w:rsidRPr="008B7D7B" w:rsidRDefault="002F3323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8B7D7B">
        <w:rPr>
          <w:b/>
          <w:sz w:val="28"/>
          <w:szCs w:val="28"/>
        </w:rPr>
        <w:t>о принятых решениях и мерах по внесенным представлениям по резул</w:t>
      </w:r>
      <w:r w:rsidRPr="008B7D7B">
        <w:rPr>
          <w:b/>
          <w:sz w:val="28"/>
          <w:szCs w:val="28"/>
        </w:rPr>
        <w:t>ь</w:t>
      </w:r>
      <w:r w:rsidRPr="008B7D7B">
        <w:rPr>
          <w:b/>
          <w:sz w:val="28"/>
          <w:szCs w:val="28"/>
        </w:rPr>
        <w:t xml:space="preserve">татам проведенного контрольного мероприятия </w:t>
      </w:r>
      <w:r w:rsidR="00766C70" w:rsidRPr="008B7D7B">
        <w:rPr>
          <w:sz w:val="28"/>
          <w:szCs w:val="28"/>
        </w:rPr>
        <w:t>«</w:t>
      </w:r>
      <w:r w:rsidR="0064581B" w:rsidRPr="008B7D7B">
        <w:rPr>
          <w:sz w:val="28"/>
          <w:szCs w:val="28"/>
        </w:rPr>
        <w:t>Проверка законности, результативности (эффективности и экономности) использования средств бюдж</w:t>
      </w:r>
      <w:r w:rsidR="0064581B" w:rsidRPr="008B7D7B">
        <w:rPr>
          <w:sz w:val="28"/>
          <w:szCs w:val="28"/>
        </w:rPr>
        <w:t>е</w:t>
      </w:r>
      <w:r w:rsidR="0064581B" w:rsidRPr="008B7D7B">
        <w:rPr>
          <w:sz w:val="28"/>
          <w:szCs w:val="28"/>
        </w:rPr>
        <w:t>та Ставропольского края, выделенных в 2018 году и истекшем периоде 2019 г</w:t>
      </w:r>
      <w:r w:rsidR="0064581B" w:rsidRPr="008B7D7B">
        <w:rPr>
          <w:sz w:val="28"/>
          <w:szCs w:val="28"/>
        </w:rPr>
        <w:t>о</w:t>
      </w:r>
      <w:r w:rsidR="0064581B" w:rsidRPr="008B7D7B">
        <w:rPr>
          <w:sz w:val="28"/>
          <w:szCs w:val="28"/>
        </w:rPr>
        <w:t>да на приобретение коммунальной техники для муниципальных нужд муниципальных образований Ставропольского края в рамках государстве</w:t>
      </w:r>
      <w:r w:rsidR="0064581B" w:rsidRPr="008B7D7B">
        <w:rPr>
          <w:sz w:val="28"/>
          <w:szCs w:val="28"/>
        </w:rPr>
        <w:t>н</w:t>
      </w:r>
      <w:r w:rsidR="0064581B" w:rsidRPr="008B7D7B">
        <w:rPr>
          <w:sz w:val="28"/>
          <w:szCs w:val="28"/>
        </w:rPr>
        <w:t>ной пр</w:t>
      </w:r>
      <w:r w:rsidR="0064581B" w:rsidRPr="008B7D7B">
        <w:rPr>
          <w:sz w:val="28"/>
          <w:szCs w:val="28"/>
        </w:rPr>
        <w:t>о</w:t>
      </w:r>
      <w:r w:rsidR="0064581B" w:rsidRPr="008B7D7B">
        <w:rPr>
          <w:sz w:val="28"/>
          <w:szCs w:val="28"/>
        </w:rPr>
        <w:t>граммы Ставропольского края «Развитие жилищно-коммунального хозяйства, защита населения и территорий от чрезвычайных ситуаций</w:t>
      </w:r>
      <w:r w:rsidR="005C06B1" w:rsidRPr="008B7D7B">
        <w:rPr>
          <w:sz w:val="28"/>
          <w:szCs w:val="28"/>
        </w:rPr>
        <w:t>»</w:t>
      </w:r>
      <w:proofErr w:type="gramEnd"/>
    </w:p>
    <w:p w:rsidR="00766C70" w:rsidRPr="008B7D7B" w:rsidRDefault="00766C70" w:rsidP="005A1F38">
      <w:pPr>
        <w:ind w:right="-1"/>
        <w:jc w:val="center"/>
        <w:rPr>
          <w:sz w:val="28"/>
          <w:szCs w:val="28"/>
        </w:rPr>
      </w:pPr>
    </w:p>
    <w:p w:rsidR="00BD77FB" w:rsidRPr="008B7D7B" w:rsidRDefault="00BD77FB" w:rsidP="005A1F38">
      <w:pPr>
        <w:ind w:right="-1"/>
        <w:jc w:val="center"/>
        <w:rPr>
          <w:sz w:val="28"/>
          <w:szCs w:val="28"/>
        </w:rPr>
      </w:pPr>
    </w:p>
    <w:p w:rsidR="005C06B1" w:rsidRPr="008B7D7B" w:rsidRDefault="002F3323" w:rsidP="005A1F38">
      <w:pPr>
        <w:ind w:right="-1" w:firstLine="709"/>
        <w:jc w:val="both"/>
        <w:rPr>
          <w:sz w:val="28"/>
          <w:szCs w:val="28"/>
        </w:rPr>
      </w:pPr>
      <w:r w:rsidRPr="008B7D7B">
        <w:rPr>
          <w:b/>
          <w:sz w:val="28"/>
          <w:szCs w:val="28"/>
        </w:rPr>
        <w:t>Основание для проведения контрольного мероприятия</w:t>
      </w:r>
      <w:r w:rsidRPr="008B7D7B">
        <w:rPr>
          <w:sz w:val="28"/>
          <w:szCs w:val="28"/>
        </w:rPr>
        <w:t xml:space="preserve">: </w:t>
      </w:r>
      <w:r w:rsidR="0064581B" w:rsidRPr="008B7D7B">
        <w:rPr>
          <w:sz w:val="28"/>
          <w:szCs w:val="28"/>
        </w:rPr>
        <w:t>пункт 1.16 плана работы Контрольно-счетной палаты Ставропольского края на 2019 год, пункт 1.2 плана работы Контрольно-счетной палаты Ставропольского края на 2020 год, распоряжения Контрольно-счетной палаты Ставропольского края от 26.11.2019 № 78, от 09.01.2020 № 2, от 13.02.2020 № 8.</w:t>
      </w:r>
    </w:p>
    <w:p w:rsidR="0064581B" w:rsidRPr="008B7D7B" w:rsidRDefault="0064581B" w:rsidP="005A1F38">
      <w:pPr>
        <w:ind w:right="-1" w:firstLine="709"/>
        <w:jc w:val="both"/>
        <w:rPr>
          <w:b/>
          <w:sz w:val="28"/>
          <w:szCs w:val="28"/>
        </w:rPr>
      </w:pPr>
    </w:p>
    <w:p w:rsidR="005C06B1" w:rsidRPr="008B7D7B" w:rsidRDefault="002F3323" w:rsidP="005A1F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B7D7B">
        <w:rPr>
          <w:b/>
          <w:sz w:val="28"/>
          <w:szCs w:val="28"/>
        </w:rPr>
        <w:t>Сроки проведения контрольного мероприятия:</w:t>
      </w:r>
      <w:r w:rsidR="006E319D" w:rsidRPr="008B7D7B">
        <w:rPr>
          <w:rFonts w:eastAsia="Calibri"/>
          <w:sz w:val="28"/>
          <w:szCs w:val="28"/>
          <w:lang w:eastAsia="en-US"/>
        </w:rPr>
        <w:t xml:space="preserve"> </w:t>
      </w:r>
      <w:r w:rsidR="0064581B" w:rsidRPr="008B7D7B">
        <w:rPr>
          <w:rFonts w:eastAsiaTheme="minorHAnsi" w:cstheme="minorBidi"/>
          <w:sz w:val="28"/>
          <w:szCs w:val="28"/>
          <w:lang w:eastAsia="en-US"/>
        </w:rPr>
        <w:t>с 09 декабря 2019 года по 26 февраля 2020 года.</w:t>
      </w:r>
    </w:p>
    <w:p w:rsidR="00877A1F" w:rsidRPr="008B7D7B" w:rsidRDefault="00877A1F" w:rsidP="005A1F38">
      <w:pPr>
        <w:ind w:right="-1" w:firstLine="709"/>
        <w:jc w:val="both"/>
        <w:rPr>
          <w:b/>
          <w:sz w:val="28"/>
          <w:szCs w:val="28"/>
        </w:rPr>
      </w:pPr>
    </w:p>
    <w:p w:rsidR="005F731F" w:rsidRPr="008B7D7B" w:rsidRDefault="006E319D" w:rsidP="005A1F38">
      <w:pPr>
        <w:ind w:right="-1" w:firstLine="709"/>
        <w:jc w:val="both"/>
        <w:rPr>
          <w:sz w:val="28"/>
          <w:szCs w:val="28"/>
        </w:rPr>
      </w:pPr>
      <w:proofErr w:type="gramStart"/>
      <w:r w:rsidRPr="008B7D7B">
        <w:rPr>
          <w:sz w:val="28"/>
          <w:szCs w:val="28"/>
        </w:rPr>
        <w:t>В рамках исполнения представлени</w:t>
      </w:r>
      <w:r w:rsidR="00DF6E94" w:rsidRPr="008B7D7B">
        <w:rPr>
          <w:sz w:val="28"/>
          <w:szCs w:val="28"/>
        </w:rPr>
        <w:t>й</w:t>
      </w:r>
      <w:r w:rsidRPr="008B7D7B">
        <w:rPr>
          <w:sz w:val="28"/>
          <w:szCs w:val="28"/>
        </w:rPr>
        <w:t xml:space="preserve"> Контрольно-счетной палаты Ставропольского края </w:t>
      </w:r>
      <w:r w:rsidR="006E397F" w:rsidRPr="008B7D7B">
        <w:rPr>
          <w:sz w:val="28"/>
          <w:szCs w:val="28"/>
        </w:rPr>
        <w:t xml:space="preserve">министерством жилищно-коммунального хозяйства Ставропольского края </w:t>
      </w:r>
      <w:r w:rsidR="00A62258" w:rsidRPr="008B7D7B">
        <w:rPr>
          <w:sz w:val="28"/>
          <w:szCs w:val="28"/>
        </w:rPr>
        <w:t>(далее - министерство)</w:t>
      </w:r>
      <w:r w:rsidR="00DF6E94" w:rsidRPr="008B7D7B">
        <w:rPr>
          <w:sz w:val="28"/>
          <w:szCs w:val="28"/>
        </w:rPr>
        <w:t xml:space="preserve">, </w:t>
      </w:r>
      <w:r w:rsidR="00DF6E94" w:rsidRPr="008B7D7B">
        <w:rPr>
          <w:rFonts w:eastAsia="Calibri"/>
          <w:bCs/>
          <w:sz w:val="28"/>
          <w:szCs w:val="28"/>
          <w:lang w:eastAsia="en-US"/>
        </w:rPr>
        <w:t>администрациями муниц</w:t>
      </w:r>
      <w:r w:rsidR="00DF6E94" w:rsidRPr="008B7D7B">
        <w:rPr>
          <w:rFonts w:eastAsia="Calibri"/>
          <w:bCs/>
          <w:sz w:val="28"/>
          <w:szCs w:val="28"/>
          <w:lang w:eastAsia="en-US"/>
        </w:rPr>
        <w:t>и</w:t>
      </w:r>
      <w:r w:rsidR="00DF6E94" w:rsidRPr="008B7D7B">
        <w:rPr>
          <w:rFonts w:eastAsia="Calibri"/>
          <w:bCs/>
          <w:sz w:val="28"/>
          <w:szCs w:val="28"/>
          <w:lang w:eastAsia="en-US"/>
        </w:rPr>
        <w:t>пальных о</w:t>
      </w:r>
      <w:r w:rsidR="00DF6E94" w:rsidRPr="008B7D7B">
        <w:rPr>
          <w:rFonts w:eastAsia="Calibri"/>
          <w:bCs/>
          <w:sz w:val="28"/>
          <w:szCs w:val="28"/>
          <w:lang w:eastAsia="en-US"/>
        </w:rPr>
        <w:t>б</w:t>
      </w:r>
      <w:r w:rsidR="00DF6E94" w:rsidRPr="008B7D7B">
        <w:rPr>
          <w:rFonts w:eastAsia="Calibri"/>
          <w:bCs/>
          <w:sz w:val="28"/>
          <w:szCs w:val="28"/>
          <w:lang w:eastAsia="en-US"/>
        </w:rPr>
        <w:t xml:space="preserve">разований Ставропольского края </w:t>
      </w:r>
      <w:r w:rsidR="00F35347" w:rsidRPr="008B7D7B">
        <w:rPr>
          <w:rFonts w:eastAsia="Calibri"/>
          <w:bCs/>
          <w:sz w:val="28"/>
          <w:szCs w:val="28"/>
          <w:lang w:eastAsia="en-US"/>
        </w:rPr>
        <w:t>(</w:t>
      </w:r>
      <w:proofErr w:type="spellStart"/>
      <w:r w:rsidR="00F35347" w:rsidRPr="008B7D7B">
        <w:rPr>
          <w:sz w:val="28"/>
          <w:szCs w:val="28"/>
        </w:rPr>
        <w:t>Благодарненского</w:t>
      </w:r>
      <w:proofErr w:type="spellEnd"/>
      <w:r w:rsidR="00F35347" w:rsidRPr="008B7D7B">
        <w:rPr>
          <w:sz w:val="28"/>
          <w:szCs w:val="28"/>
        </w:rPr>
        <w:t xml:space="preserve"> городского округа</w:t>
      </w:r>
      <w:r w:rsidR="00F35347" w:rsidRPr="008B7D7B">
        <w:rPr>
          <w:rFonts w:eastAsia="Calibri"/>
          <w:bCs/>
          <w:sz w:val="28"/>
          <w:szCs w:val="28"/>
          <w:lang w:eastAsia="en-US"/>
        </w:rPr>
        <w:t xml:space="preserve">, </w:t>
      </w:r>
      <w:r w:rsidR="00F35347" w:rsidRPr="008B7D7B">
        <w:rPr>
          <w:sz w:val="28"/>
          <w:szCs w:val="28"/>
        </w:rPr>
        <w:t>Георгиевского городского округа</w:t>
      </w:r>
      <w:r w:rsidR="00F35347" w:rsidRPr="008B7D7B">
        <w:rPr>
          <w:rFonts w:eastAsia="Calibri"/>
          <w:bCs/>
          <w:sz w:val="28"/>
          <w:szCs w:val="28"/>
          <w:lang w:eastAsia="en-US"/>
        </w:rPr>
        <w:t xml:space="preserve">, </w:t>
      </w:r>
      <w:r w:rsidR="00F35347" w:rsidRPr="008B7D7B">
        <w:rPr>
          <w:sz w:val="28"/>
          <w:szCs w:val="28"/>
        </w:rPr>
        <w:t>муниципального образования Д</w:t>
      </w:r>
      <w:r w:rsidR="00F35347" w:rsidRPr="008B7D7B">
        <w:rPr>
          <w:sz w:val="28"/>
          <w:szCs w:val="28"/>
        </w:rPr>
        <w:t>у</w:t>
      </w:r>
      <w:r w:rsidR="00F35347" w:rsidRPr="008B7D7B">
        <w:rPr>
          <w:sz w:val="28"/>
          <w:szCs w:val="28"/>
        </w:rPr>
        <w:t>бовского сельс</w:t>
      </w:r>
      <w:r w:rsidR="00F35347" w:rsidRPr="008B7D7B">
        <w:rPr>
          <w:sz w:val="28"/>
          <w:szCs w:val="28"/>
        </w:rPr>
        <w:t>о</w:t>
      </w:r>
      <w:r w:rsidR="00F35347" w:rsidRPr="008B7D7B">
        <w:rPr>
          <w:sz w:val="28"/>
          <w:szCs w:val="28"/>
        </w:rPr>
        <w:t xml:space="preserve">вета Шпаковского района, </w:t>
      </w:r>
      <w:r w:rsidR="00E63C27" w:rsidRPr="008B7D7B">
        <w:rPr>
          <w:sz w:val="28"/>
          <w:szCs w:val="28"/>
        </w:rPr>
        <w:t xml:space="preserve">города-курорта Ессентуки, </w:t>
      </w:r>
      <w:r w:rsidR="002B7AF2" w:rsidRPr="008B7D7B">
        <w:rPr>
          <w:sz w:val="28"/>
          <w:szCs w:val="28"/>
        </w:rPr>
        <w:t xml:space="preserve">города-курорта Железноводска, </w:t>
      </w:r>
      <w:r w:rsidR="00E63BD5" w:rsidRPr="008B7D7B">
        <w:rPr>
          <w:sz w:val="28"/>
          <w:szCs w:val="28"/>
        </w:rPr>
        <w:t>города-курорта Кисловодска</w:t>
      </w:r>
      <w:r w:rsidR="004F3844" w:rsidRPr="008B7D7B">
        <w:rPr>
          <w:sz w:val="28"/>
          <w:szCs w:val="28"/>
        </w:rPr>
        <w:t>, Минераловодского г</w:t>
      </w:r>
      <w:r w:rsidR="004F3844" w:rsidRPr="008B7D7B">
        <w:rPr>
          <w:sz w:val="28"/>
          <w:szCs w:val="28"/>
        </w:rPr>
        <w:t>о</w:t>
      </w:r>
      <w:r w:rsidR="004F3844" w:rsidRPr="008B7D7B">
        <w:rPr>
          <w:sz w:val="28"/>
          <w:szCs w:val="28"/>
        </w:rPr>
        <w:t>родского округа</w:t>
      </w:r>
      <w:r w:rsidR="00724B22" w:rsidRPr="008B7D7B">
        <w:rPr>
          <w:sz w:val="28"/>
          <w:szCs w:val="28"/>
        </w:rPr>
        <w:t>,</w:t>
      </w:r>
      <w:r w:rsidR="008B7D7B" w:rsidRPr="008B7D7B">
        <w:t xml:space="preserve"> </w:t>
      </w:r>
      <w:proofErr w:type="spellStart"/>
      <w:r w:rsidR="008B7D7B" w:rsidRPr="008B7D7B">
        <w:rPr>
          <w:sz w:val="28"/>
          <w:szCs w:val="28"/>
        </w:rPr>
        <w:t>Ипатовского</w:t>
      </w:r>
      <w:proofErr w:type="spellEnd"/>
      <w:r w:rsidR="008B7D7B" w:rsidRPr="008B7D7B">
        <w:rPr>
          <w:sz w:val="28"/>
          <w:szCs w:val="28"/>
        </w:rPr>
        <w:t xml:space="preserve"> городского округа,</w:t>
      </w:r>
      <w:r w:rsidR="00724B22" w:rsidRPr="008B7D7B">
        <w:rPr>
          <w:sz w:val="28"/>
          <w:szCs w:val="28"/>
        </w:rPr>
        <w:t xml:space="preserve"> </w:t>
      </w:r>
      <w:r w:rsidR="00700207" w:rsidRPr="008B7D7B">
        <w:rPr>
          <w:sz w:val="28"/>
          <w:szCs w:val="28"/>
        </w:rPr>
        <w:t>города Михайловска Шп</w:t>
      </w:r>
      <w:r w:rsidR="00700207" w:rsidRPr="008B7D7B">
        <w:rPr>
          <w:sz w:val="28"/>
          <w:szCs w:val="28"/>
        </w:rPr>
        <w:t>а</w:t>
      </w:r>
      <w:r w:rsidR="00700207" w:rsidRPr="008B7D7B">
        <w:rPr>
          <w:sz w:val="28"/>
          <w:szCs w:val="28"/>
        </w:rPr>
        <w:t xml:space="preserve">ковского района, </w:t>
      </w:r>
      <w:proofErr w:type="spellStart"/>
      <w:r w:rsidR="00E37D30" w:rsidRPr="008B7D7B">
        <w:rPr>
          <w:sz w:val="28"/>
        </w:rPr>
        <w:t>Гр</w:t>
      </w:r>
      <w:r w:rsidR="007255CA" w:rsidRPr="008B7D7B">
        <w:rPr>
          <w:sz w:val="28"/>
        </w:rPr>
        <w:t>а</w:t>
      </w:r>
      <w:r w:rsidR="00E37D30" w:rsidRPr="008B7D7B">
        <w:rPr>
          <w:sz w:val="28"/>
        </w:rPr>
        <w:t>чевского</w:t>
      </w:r>
      <w:proofErr w:type="spellEnd"/>
      <w:r w:rsidR="00E37D30" w:rsidRPr="008B7D7B">
        <w:rPr>
          <w:sz w:val="28"/>
        </w:rPr>
        <w:t xml:space="preserve"> муниципального района, </w:t>
      </w:r>
      <w:proofErr w:type="spellStart"/>
      <w:r w:rsidR="00740704" w:rsidRPr="008B7D7B">
        <w:rPr>
          <w:bCs/>
          <w:sz w:val="28"/>
          <w:szCs w:val="28"/>
        </w:rPr>
        <w:t>Курсавского</w:t>
      </w:r>
      <w:proofErr w:type="spellEnd"/>
      <w:r w:rsidR="00740704" w:rsidRPr="008B7D7B">
        <w:rPr>
          <w:bCs/>
          <w:sz w:val="28"/>
          <w:szCs w:val="28"/>
        </w:rPr>
        <w:t xml:space="preserve"> сельс</w:t>
      </w:r>
      <w:r w:rsidR="00740704" w:rsidRPr="008B7D7B">
        <w:rPr>
          <w:bCs/>
          <w:sz w:val="28"/>
          <w:szCs w:val="28"/>
        </w:rPr>
        <w:t>о</w:t>
      </w:r>
      <w:r w:rsidR="00740704" w:rsidRPr="008B7D7B">
        <w:rPr>
          <w:bCs/>
          <w:sz w:val="28"/>
          <w:szCs w:val="28"/>
        </w:rPr>
        <w:t>вета Андроповского района, Солуно-Дмитриевского сельсовета Андропо</w:t>
      </w:r>
      <w:r w:rsidR="00740704" w:rsidRPr="008B7D7B">
        <w:rPr>
          <w:bCs/>
          <w:sz w:val="28"/>
          <w:szCs w:val="28"/>
        </w:rPr>
        <w:t>в</w:t>
      </w:r>
      <w:r w:rsidR="00740704" w:rsidRPr="008B7D7B">
        <w:rPr>
          <w:bCs/>
          <w:sz w:val="28"/>
          <w:szCs w:val="28"/>
        </w:rPr>
        <w:t>ского района</w:t>
      </w:r>
      <w:r w:rsidR="00724B22" w:rsidRPr="008B7D7B">
        <w:rPr>
          <w:rFonts w:eastAsia="Calibri"/>
          <w:bCs/>
          <w:sz w:val="28"/>
          <w:szCs w:val="28"/>
          <w:lang w:eastAsia="en-US"/>
        </w:rPr>
        <w:t>) – получателями</w:t>
      </w:r>
      <w:proofErr w:type="gramEnd"/>
      <w:r w:rsidR="00724B22" w:rsidRPr="008B7D7B">
        <w:rPr>
          <w:rFonts w:eastAsia="Calibri"/>
          <w:bCs/>
          <w:sz w:val="28"/>
          <w:szCs w:val="28"/>
          <w:lang w:eastAsia="en-US"/>
        </w:rPr>
        <w:t xml:space="preserve"> субсидий</w:t>
      </w:r>
      <w:r w:rsidR="00A62258" w:rsidRPr="008B7D7B">
        <w:rPr>
          <w:sz w:val="28"/>
          <w:szCs w:val="28"/>
        </w:rPr>
        <w:t xml:space="preserve"> </w:t>
      </w:r>
      <w:r w:rsidR="00724B22" w:rsidRPr="008B7D7B">
        <w:rPr>
          <w:rFonts w:eastAsia="Calibri"/>
          <w:bCs/>
          <w:sz w:val="28"/>
          <w:szCs w:val="28"/>
          <w:lang w:eastAsia="en-US"/>
        </w:rPr>
        <w:t>(далее - администрации)</w:t>
      </w:r>
      <w:r w:rsidR="00E37D30" w:rsidRPr="008B7D7B">
        <w:rPr>
          <w:rFonts w:eastAsia="Calibri"/>
          <w:bCs/>
          <w:sz w:val="28"/>
          <w:szCs w:val="28"/>
          <w:lang w:eastAsia="en-US"/>
        </w:rPr>
        <w:t xml:space="preserve"> </w:t>
      </w:r>
      <w:r w:rsidR="008B1A2D" w:rsidRPr="008B7D7B">
        <w:rPr>
          <w:rFonts w:eastAsia="Calibri"/>
          <w:bCs/>
          <w:sz w:val="28"/>
          <w:szCs w:val="28"/>
          <w:lang w:eastAsia="en-US"/>
        </w:rPr>
        <w:t>принят комплекс мер, направленных на устранение выявленных нарушений и нед</w:t>
      </w:r>
      <w:r w:rsidR="008B1A2D" w:rsidRPr="008B7D7B">
        <w:rPr>
          <w:rFonts w:eastAsia="Calibri"/>
          <w:bCs/>
          <w:sz w:val="28"/>
          <w:szCs w:val="28"/>
          <w:lang w:eastAsia="en-US"/>
        </w:rPr>
        <w:t>о</w:t>
      </w:r>
      <w:r w:rsidR="008B1A2D" w:rsidRPr="008B7D7B">
        <w:rPr>
          <w:rFonts w:eastAsia="Calibri"/>
          <w:bCs/>
          <w:sz w:val="28"/>
          <w:szCs w:val="28"/>
          <w:lang w:eastAsia="en-US"/>
        </w:rPr>
        <w:t>статков</w:t>
      </w:r>
      <w:r w:rsidR="005F731F" w:rsidRPr="008B7D7B">
        <w:rPr>
          <w:rFonts w:eastAsia="Calibri"/>
          <w:bCs/>
          <w:sz w:val="28"/>
          <w:szCs w:val="28"/>
          <w:lang w:eastAsia="en-US"/>
        </w:rPr>
        <w:t>.</w:t>
      </w:r>
    </w:p>
    <w:p w:rsidR="005F731F" w:rsidRPr="008B7D7B" w:rsidRDefault="005C06B1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sz w:val="28"/>
          <w:szCs w:val="28"/>
        </w:rPr>
        <w:t xml:space="preserve">Министерством </w:t>
      </w:r>
      <w:r w:rsidR="00C97DD6" w:rsidRPr="008B7D7B">
        <w:rPr>
          <w:rFonts w:eastAsia="Calibri"/>
          <w:bCs/>
          <w:sz w:val="28"/>
          <w:szCs w:val="28"/>
          <w:lang w:eastAsia="en-US"/>
        </w:rPr>
        <w:t>приняты меры по устранению выявленных в ходе пр</w:t>
      </w:r>
      <w:r w:rsidR="00C97DD6" w:rsidRPr="008B7D7B">
        <w:rPr>
          <w:rFonts w:eastAsia="Calibri"/>
          <w:bCs/>
          <w:sz w:val="28"/>
          <w:szCs w:val="28"/>
          <w:lang w:eastAsia="en-US"/>
        </w:rPr>
        <w:t>о</w:t>
      </w:r>
      <w:r w:rsidR="00C97DD6" w:rsidRPr="008B7D7B">
        <w:rPr>
          <w:rFonts w:eastAsia="Calibri"/>
          <w:bCs/>
          <w:sz w:val="28"/>
          <w:szCs w:val="28"/>
          <w:lang w:eastAsia="en-US"/>
        </w:rPr>
        <w:t xml:space="preserve">верки недостатков, направленные </w:t>
      </w:r>
      <w:proofErr w:type="gramStart"/>
      <w:r w:rsidR="00C97DD6" w:rsidRPr="008B7D7B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 w:rsidRPr="008B7D7B">
        <w:rPr>
          <w:rFonts w:eastAsia="Calibri"/>
          <w:bCs/>
          <w:sz w:val="28"/>
          <w:szCs w:val="28"/>
          <w:lang w:eastAsia="en-US"/>
        </w:rPr>
        <w:t>:</w:t>
      </w:r>
    </w:p>
    <w:p w:rsidR="00D33D39" w:rsidRPr="008B7D7B" w:rsidRDefault="00D33D39" w:rsidP="005A1F3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8B7D7B">
        <w:rPr>
          <w:spacing w:val="-4"/>
          <w:sz w:val="28"/>
          <w:szCs w:val="28"/>
        </w:rPr>
        <w:t>- устранение выявленных контрольным мероприятием недостатков и нарушений действующего законодательства, а также недопущению их в дал</w:t>
      </w:r>
      <w:r w:rsidRPr="008B7D7B">
        <w:rPr>
          <w:spacing w:val="-4"/>
          <w:sz w:val="28"/>
          <w:szCs w:val="28"/>
        </w:rPr>
        <w:t>ь</w:t>
      </w:r>
      <w:r w:rsidR="00DF6E94" w:rsidRPr="008B7D7B">
        <w:rPr>
          <w:spacing w:val="-4"/>
          <w:sz w:val="28"/>
          <w:szCs w:val="28"/>
        </w:rPr>
        <w:t>нейшем;</w:t>
      </w:r>
    </w:p>
    <w:p w:rsidR="00D33D39" w:rsidRPr="008B7D7B" w:rsidRDefault="00D33D39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pacing w:val="-4"/>
          <w:sz w:val="28"/>
          <w:szCs w:val="28"/>
        </w:rPr>
        <w:t xml:space="preserve">- </w:t>
      </w:r>
      <w:r w:rsidRPr="008B7D7B">
        <w:rPr>
          <w:sz w:val="28"/>
          <w:szCs w:val="28"/>
        </w:rPr>
        <w:t>усиление исполнительской дисциплины при подготовке нормативных правовых актов Правительства Ставропольского края, устанавливающих правила предоставления и распределения субсидий;</w:t>
      </w:r>
    </w:p>
    <w:p w:rsidR="00D33D39" w:rsidRPr="008B7D7B" w:rsidRDefault="00D33D39" w:rsidP="005A1F3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8B7D7B">
        <w:rPr>
          <w:spacing w:val="-4"/>
          <w:sz w:val="28"/>
          <w:szCs w:val="28"/>
        </w:rPr>
        <w:t xml:space="preserve">- усиление </w:t>
      </w:r>
      <w:proofErr w:type="gramStart"/>
      <w:r w:rsidRPr="008B7D7B">
        <w:rPr>
          <w:spacing w:val="-4"/>
          <w:sz w:val="28"/>
          <w:szCs w:val="28"/>
        </w:rPr>
        <w:t>контроля за</w:t>
      </w:r>
      <w:proofErr w:type="gramEnd"/>
      <w:r w:rsidRPr="008B7D7B">
        <w:rPr>
          <w:spacing w:val="-4"/>
          <w:sz w:val="28"/>
          <w:szCs w:val="28"/>
        </w:rPr>
        <w:t xml:space="preserve"> своевременностью заключения соглашений на предоставление субсидий, а так же за полнотой исполнения муниципальными образованиями своих обязательств по соглашениям.</w:t>
      </w:r>
    </w:p>
    <w:p w:rsidR="00DF6E94" w:rsidRPr="008B7D7B" w:rsidRDefault="00DF6E94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sz w:val="28"/>
          <w:szCs w:val="28"/>
        </w:rPr>
        <w:lastRenderedPageBreak/>
        <w:t xml:space="preserve">Администрациями </w:t>
      </w:r>
      <w:r w:rsidRPr="008B7D7B">
        <w:rPr>
          <w:rFonts w:eastAsia="Calibri"/>
          <w:bCs/>
          <w:sz w:val="28"/>
          <w:szCs w:val="28"/>
          <w:lang w:eastAsia="en-US"/>
        </w:rPr>
        <w:t xml:space="preserve">приняты меры по устранению выявленных в ходе проверки недостатков, направленные </w:t>
      </w:r>
      <w:proofErr w:type="gramStart"/>
      <w:r w:rsidRPr="008B7D7B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8B7D7B">
        <w:rPr>
          <w:rFonts w:eastAsia="Calibri"/>
          <w:bCs/>
          <w:sz w:val="28"/>
          <w:szCs w:val="28"/>
          <w:lang w:eastAsia="en-US"/>
        </w:rPr>
        <w:t>:</w:t>
      </w:r>
    </w:p>
    <w:p w:rsidR="00DF6E94" w:rsidRPr="008B7D7B" w:rsidRDefault="00DF6E94" w:rsidP="005A1F3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8B7D7B">
        <w:rPr>
          <w:spacing w:val="-4"/>
          <w:sz w:val="28"/>
          <w:szCs w:val="28"/>
        </w:rPr>
        <w:t>- устранение выявленных контрольным мероприятием недостатков и нарушений действующего законодательства, а также недопущению их в дал</w:t>
      </w:r>
      <w:r w:rsidRPr="008B7D7B">
        <w:rPr>
          <w:spacing w:val="-4"/>
          <w:sz w:val="28"/>
          <w:szCs w:val="28"/>
        </w:rPr>
        <w:t>ь</w:t>
      </w:r>
      <w:r w:rsidRPr="008B7D7B">
        <w:rPr>
          <w:spacing w:val="-4"/>
          <w:sz w:val="28"/>
          <w:szCs w:val="28"/>
        </w:rPr>
        <w:t>нейшем;</w:t>
      </w:r>
    </w:p>
    <w:p w:rsidR="004F3844" w:rsidRPr="008B7D7B" w:rsidRDefault="004F3844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pacing w:val="-4"/>
          <w:sz w:val="28"/>
          <w:szCs w:val="28"/>
        </w:rPr>
        <w:t xml:space="preserve">- обеспечение соблюдения </w:t>
      </w:r>
      <w:r w:rsidRPr="008B7D7B">
        <w:rPr>
          <w:sz w:val="28"/>
          <w:szCs w:val="28"/>
        </w:rPr>
        <w:t>принципа достоверности бюджета, устано</w:t>
      </w:r>
      <w:r w:rsidRPr="008B7D7B">
        <w:rPr>
          <w:sz w:val="28"/>
          <w:szCs w:val="28"/>
        </w:rPr>
        <w:t>в</w:t>
      </w:r>
      <w:r w:rsidRPr="008B7D7B">
        <w:rPr>
          <w:sz w:val="28"/>
          <w:szCs w:val="28"/>
        </w:rPr>
        <w:t>ленного статьей 37 Бюджетного кодекса Российской Федерации;</w:t>
      </w:r>
    </w:p>
    <w:p w:rsidR="004F3844" w:rsidRPr="008B7D7B" w:rsidRDefault="004F3844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pacing w:val="-4"/>
          <w:sz w:val="28"/>
          <w:szCs w:val="28"/>
        </w:rPr>
        <w:t xml:space="preserve">- обеспечение соблюдения </w:t>
      </w:r>
      <w:r w:rsidRPr="008B7D7B">
        <w:rPr>
          <w:sz w:val="28"/>
          <w:szCs w:val="28"/>
        </w:rPr>
        <w:t>единых требований к бухгалтерскому учету, установленных Федеральным законом от 06.12.2011 № 402-ФЗ «О бухгалте</w:t>
      </w:r>
      <w:r w:rsidRPr="008B7D7B">
        <w:rPr>
          <w:sz w:val="28"/>
          <w:szCs w:val="28"/>
        </w:rPr>
        <w:t>р</w:t>
      </w:r>
      <w:r w:rsidRPr="008B7D7B">
        <w:rPr>
          <w:sz w:val="28"/>
          <w:szCs w:val="28"/>
        </w:rPr>
        <w:t>ском учете»;</w:t>
      </w:r>
    </w:p>
    <w:p w:rsidR="002A36DD" w:rsidRPr="008B7D7B" w:rsidRDefault="002A36D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rFonts w:eastAsia="Calibri"/>
          <w:bCs/>
          <w:sz w:val="28"/>
          <w:szCs w:val="28"/>
          <w:lang w:eastAsia="en-US"/>
        </w:rPr>
        <w:t xml:space="preserve">- усиление </w:t>
      </w:r>
      <w:proofErr w:type="gramStart"/>
      <w:r w:rsidRPr="008B7D7B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Pr="008B7D7B">
        <w:rPr>
          <w:rFonts w:eastAsia="Calibri"/>
          <w:bCs/>
          <w:sz w:val="28"/>
          <w:szCs w:val="28"/>
          <w:lang w:eastAsia="en-US"/>
        </w:rPr>
        <w:t xml:space="preserve"> соответствием подготавливаемых и направля</w:t>
      </w:r>
      <w:r w:rsidRPr="008B7D7B">
        <w:rPr>
          <w:rFonts w:eastAsia="Calibri"/>
          <w:bCs/>
          <w:sz w:val="28"/>
          <w:szCs w:val="28"/>
          <w:lang w:eastAsia="en-US"/>
        </w:rPr>
        <w:t>е</w:t>
      </w:r>
      <w:r w:rsidRPr="008B7D7B">
        <w:rPr>
          <w:rFonts w:eastAsia="Calibri"/>
          <w:bCs/>
          <w:sz w:val="28"/>
          <w:szCs w:val="28"/>
          <w:lang w:eastAsia="en-US"/>
        </w:rPr>
        <w:t>мых в органы исполнительной власти Ставропольского края документов на получ</w:t>
      </w:r>
      <w:r w:rsidRPr="008B7D7B">
        <w:rPr>
          <w:rFonts w:eastAsia="Calibri"/>
          <w:bCs/>
          <w:sz w:val="28"/>
          <w:szCs w:val="28"/>
          <w:lang w:eastAsia="en-US"/>
        </w:rPr>
        <w:t>е</w:t>
      </w:r>
      <w:r w:rsidRPr="008B7D7B">
        <w:rPr>
          <w:rFonts w:eastAsia="Calibri"/>
          <w:bCs/>
          <w:sz w:val="28"/>
          <w:szCs w:val="28"/>
          <w:lang w:eastAsia="en-US"/>
        </w:rPr>
        <w:t>ние субсидий из краевого бюджета правилам их предоставления;</w:t>
      </w:r>
    </w:p>
    <w:p w:rsidR="002A36DD" w:rsidRPr="008B7D7B" w:rsidRDefault="002A36D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rFonts w:eastAsia="Calibri"/>
          <w:bCs/>
          <w:sz w:val="28"/>
          <w:szCs w:val="28"/>
          <w:lang w:eastAsia="en-US"/>
        </w:rPr>
        <w:t xml:space="preserve">- усиление </w:t>
      </w:r>
      <w:proofErr w:type="gramStart"/>
      <w:r w:rsidRPr="008B7D7B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Pr="008B7D7B">
        <w:rPr>
          <w:rFonts w:eastAsia="Calibri"/>
          <w:bCs/>
          <w:sz w:val="28"/>
          <w:szCs w:val="28"/>
          <w:lang w:eastAsia="en-US"/>
        </w:rPr>
        <w:t xml:space="preserve"> реализацией условий заключаемых соглашений о предоставлении межбюджетных трансфертов из бюджета Ставропольского края;</w:t>
      </w:r>
    </w:p>
    <w:p w:rsidR="002B7AF2" w:rsidRPr="008B7D7B" w:rsidRDefault="002B7AF2" w:rsidP="005A1F38">
      <w:pPr>
        <w:ind w:right="-1" w:firstLine="709"/>
        <w:jc w:val="both"/>
        <w:rPr>
          <w:sz w:val="28"/>
          <w:szCs w:val="28"/>
        </w:rPr>
      </w:pPr>
      <w:r w:rsidRPr="008B7D7B">
        <w:rPr>
          <w:rFonts w:eastAsia="Calibri"/>
          <w:bCs/>
          <w:sz w:val="28"/>
          <w:szCs w:val="28"/>
          <w:lang w:eastAsia="en-US"/>
        </w:rPr>
        <w:t xml:space="preserve">- </w:t>
      </w:r>
      <w:r w:rsidRPr="008B7D7B">
        <w:rPr>
          <w:sz w:val="28"/>
          <w:szCs w:val="28"/>
        </w:rPr>
        <w:t>усилени</w:t>
      </w:r>
      <w:r w:rsidR="004F3844" w:rsidRPr="008B7D7B">
        <w:rPr>
          <w:sz w:val="28"/>
          <w:szCs w:val="28"/>
        </w:rPr>
        <w:t>е</w:t>
      </w:r>
      <w:r w:rsidRPr="008B7D7B">
        <w:rPr>
          <w:sz w:val="28"/>
          <w:szCs w:val="28"/>
        </w:rPr>
        <w:t xml:space="preserve"> </w:t>
      </w:r>
      <w:proofErr w:type="gramStart"/>
      <w:r w:rsidRPr="008B7D7B">
        <w:rPr>
          <w:sz w:val="28"/>
          <w:szCs w:val="28"/>
        </w:rPr>
        <w:t>контроля за</w:t>
      </w:r>
      <w:proofErr w:type="gramEnd"/>
      <w:r w:rsidRPr="008B7D7B">
        <w:rPr>
          <w:sz w:val="28"/>
          <w:szCs w:val="28"/>
        </w:rPr>
        <w:t xml:space="preserve"> сроками заключения соглашений о предоста</w:t>
      </w:r>
      <w:r w:rsidRPr="008B7D7B">
        <w:rPr>
          <w:sz w:val="28"/>
          <w:szCs w:val="28"/>
        </w:rPr>
        <w:t>в</w:t>
      </w:r>
      <w:r w:rsidRPr="008B7D7B">
        <w:rPr>
          <w:sz w:val="28"/>
          <w:szCs w:val="28"/>
        </w:rPr>
        <w:t>лении межбюджетных трансфертов из бюджета Ставропольского края;</w:t>
      </w:r>
    </w:p>
    <w:p w:rsidR="00237102" w:rsidRPr="008B7D7B" w:rsidRDefault="002A36D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rFonts w:eastAsia="Calibri"/>
          <w:bCs/>
          <w:sz w:val="28"/>
          <w:szCs w:val="28"/>
          <w:lang w:eastAsia="en-US"/>
        </w:rPr>
        <w:t>- обеспечение учета коммунально</w:t>
      </w:r>
      <w:r w:rsidR="004F3844" w:rsidRPr="008B7D7B">
        <w:rPr>
          <w:rFonts w:eastAsia="Calibri"/>
          <w:bCs/>
          <w:sz w:val="28"/>
          <w:szCs w:val="28"/>
          <w:lang w:eastAsia="en-US"/>
        </w:rPr>
        <w:t>й техники в комплекте с дополн</w:t>
      </w:r>
      <w:r w:rsidR="004F3844" w:rsidRPr="008B7D7B">
        <w:rPr>
          <w:rFonts w:eastAsia="Calibri"/>
          <w:bCs/>
          <w:sz w:val="28"/>
          <w:szCs w:val="28"/>
          <w:lang w:eastAsia="en-US"/>
        </w:rPr>
        <w:t>и</w:t>
      </w:r>
      <w:r w:rsidRPr="008B7D7B">
        <w:rPr>
          <w:rFonts w:eastAsia="Calibri"/>
          <w:bCs/>
          <w:sz w:val="28"/>
          <w:szCs w:val="28"/>
          <w:lang w:eastAsia="en-US"/>
        </w:rPr>
        <w:t>тельным оборудовани</w:t>
      </w:r>
      <w:r w:rsidR="006A4245" w:rsidRPr="008B7D7B">
        <w:rPr>
          <w:rFonts w:eastAsia="Calibri"/>
          <w:bCs/>
          <w:sz w:val="28"/>
          <w:szCs w:val="28"/>
          <w:lang w:eastAsia="en-US"/>
        </w:rPr>
        <w:t>ем;</w:t>
      </w:r>
    </w:p>
    <w:p w:rsidR="004F3844" w:rsidRPr="008B7D7B" w:rsidRDefault="004F3844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z w:val="28"/>
          <w:szCs w:val="28"/>
        </w:rPr>
        <w:t>- осуществление регистрации в уполномоченных органах универсал</w:t>
      </w:r>
      <w:r w:rsidRPr="008B7D7B">
        <w:rPr>
          <w:sz w:val="28"/>
          <w:szCs w:val="28"/>
        </w:rPr>
        <w:t>ь</w:t>
      </w:r>
      <w:r w:rsidRPr="008B7D7B">
        <w:rPr>
          <w:sz w:val="28"/>
          <w:szCs w:val="28"/>
        </w:rPr>
        <w:t>ной коммунальной машины УКМ-2500;</w:t>
      </w:r>
    </w:p>
    <w:p w:rsidR="00740704" w:rsidRPr="008B7D7B" w:rsidRDefault="00740704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z w:val="28"/>
          <w:szCs w:val="28"/>
        </w:rPr>
        <w:t>-</w:t>
      </w:r>
      <w:r w:rsidRPr="008B7D7B">
        <w:rPr>
          <w:spacing w:val="-4"/>
          <w:sz w:val="28"/>
          <w:szCs w:val="28"/>
        </w:rPr>
        <w:t xml:space="preserve"> обеспечение хранения транспортных средства, приобретенных с испол</w:t>
      </w:r>
      <w:r w:rsidRPr="008B7D7B">
        <w:rPr>
          <w:spacing w:val="-4"/>
          <w:sz w:val="28"/>
          <w:szCs w:val="28"/>
        </w:rPr>
        <w:t>ь</w:t>
      </w:r>
      <w:r w:rsidRPr="008B7D7B">
        <w:rPr>
          <w:spacing w:val="-4"/>
          <w:sz w:val="28"/>
          <w:szCs w:val="28"/>
        </w:rPr>
        <w:t>зованием средств субсидии из бюджета Ставропольского края, в соответствии с общими положениями о хранении, установленными законодательством Росси</w:t>
      </w:r>
      <w:r w:rsidRPr="008B7D7B">
        <w:rPr>
          <w:spacing w:val="-4"/>
          <w:sz w:val="28"/>
          <w:szCs w:val="28"/>
        </w:rPr>
        <w:t>й</w:t>
      </w:r>
      <w:r w:rsidRPr="008B7D7B">
        <w:rPr>
          <w:spacing w:val="-4"/>
          <w:sz w:val="28"/>
          <w:szCs w:val="28"/>
        </w:rPr>
        <w:t>ской Федерации;</w:t>
      </w:r>
    </w:p>
    <w:p w:rsidR="00E37D30" w:rsidRPr="008B7D7B" w:rsidRDefault="004F3844" w:rsidP="005A1F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7D7B">
        <w:rPr>
          <w:sz w:val="28"/>
          <w:szCs w:val="28"/>
        </w:rPr>
        <w:t xml:space="preserve">- </w:t>
      </w:r>
      <w:r w:rsidR="00E37D30" w:rsidRPr="008B7D7B">
        <w:rPr>
          <w:sz w:val="28"/>
          <w:szCs w:val="28"/>
        </w:rPr>
        <w:t>взыскание с ООО «Комплексное снабжение «Дон» пени в сумме 4 050,1 рублей за нарушение сроков исполнения обязательств, предусмо</w:t>
      </w:r>
      <w:r w:rsidR="00E37D30" w:rsidRPr="008B7D7B">
        <w:rPr>
          <w:sz w:val="28"/>
          <w:szCs w:val="28"/>
        </w:rPr>
        <w:t>т</w:t>
      </w:r>
      <w:r w:rsidR="00E37D30" w:rsidRPr="008B7D7B">
        <w:rPr>
          <w:sz w:val="28"/>
          <w:szCs w:val="28"/>
        </w:rPr>
        <w:t>ренных муниципальным контрактом;</w:t>
      </w:r>
    </w:p>
    <w:p w:rsidR="00A86854" w:rsidRDefault="00F35347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B7D7B">
        <w:rPr>
          <w:rFonts w:eastAsia="Calibri"/>
          <w:bCs/>
          <w:sz w:val="28"/>
          <w:szCs w:val="28"/>
          <w:lang w:eastAsia="en-US"/>
        </w:rPr>
        <w:t>- привлечение к ответственности должностных лиц, виновных в доп</w:t>
      </w:r>
      <w:r w:rsidRPr="008B7D7B">
        <w:rPr>
          <w:rFonts w:eastAsia="Calibri"/>
          <w:bCs/>
          <w:sz w:val="28"/>
          <w:szCs w:val="28"/>
          <w:lang w:eastAsia="en-US"/>
        </w:rPr>
        <w:t>у</w:t>
      </w:r>
      <w:r w:rsidRPr="008B7D7B">
        <w:rPr>
          <w:rFonts w:eastAsia="Calibri"/>
          <w:bCs/>
          <w:sz w:val="28"/>
          <w:szCs w:val="28"/>
          <w:lang w:eastAsia="en-US"/>
        </w:rPr>
        <w:t>щенных нарушениях</w:t>
      </w:r>
      <w:r w:rsidR="00740704" w:rsidRPr="008B7D7B">
        <w:rPr>
          <w:rFonts w:eastAsia="Calibri"/>
          <w:bCs/>
          <w:sz w:val="28"/>
          <w:szCs w:val="28"/>
          <w:lang w:eastAsia="en-US"/>
        </w:rPr>
        <w:t>.</w:t>
      </w:r>
    </w:p>
    <w:p w:rsidR="00F35347" w:rsidRDefault="00F35347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E53CD" w:rsidRDefault="000E53C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6E319D">
        <w:rPr>
          <w:sz w:val="28"/>
          <w:szCs w:val="28"/>
        </w:rPr>
        <w:t xml:space="preserve">   А.В. Иван</w:t>
      </w:r>
      <w:r w:rsidRPr="006E319D">
        <w:rPr>
          <w:sz w:val="28"/>
          <w:szCs w:val="28"/>
        </w:rPr>
        <w:t>о</w:t>
      </w:r>
      <w:r w:rsidRPr="006E319D">
        <w:rPr>
          <w:sz w:val="28"/>
          <w:szCs w:val="28"/>
        </w:rPr>
        <w:t>ва</w:t>
      </w:r>
    </w:p>
    <w:sectPr w:rsidR="006E319D" w:rsidRPr="006E319D" w:rsidSect="00766C7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CD" w:rsidRDefault="004A04CD" w:rsidP="00766C70">
      <w:r>
        <w:separator/>
      </w:r>
    </w:p>
  </w:endnote>
  <w:endnote w:type="continuationSeparator" w:id="0">
    <w:p w:rsidR="004A04CD" w:rsidRDefault="004A04CD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CD" w:rsidRDefault="004A04CD" w:rsidP="00766C70">
      <w:r>
        <w:separator/>
      </w:r>
    </w:p>
  </w:footnote>
  <w:footnote w:type="continuationSeparator" w:id="0">
    <w:p w:rsidR="004A04CD" w:rsidRDefault="004A04CD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51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D0C42"/>
    <w:rsid w:val="000E53CD"/>
    <w:rsid w:val="001407FC"/>
    <w:rsid w:val="00206847"/>
    <w:rsid w:val="00206A89"/>
    <w:rsid w:val="00237102"/>
    <w:rsid w:val="002A36DD"/>
    <w:rsid w:val="002B7AF2"/>
    <w:rsid w:val="002F3323"/>
    <w:rsid w:val="002F4DED"/>
    <w:rsid w:val="003473CC"/>
    <w:rsid w:val="00380095"/>
    <w:rsid w:val="004A04CD"/>
    <w:rsid w:val="004E379F"/>
    <w:rsid w:val="004F3844"/>
    <w:rsid w:val="00544D1E"/>
    <w:rsid w:val="005A1F38"/>
    <w:rsid w:val="005A6583"/>
    <w:rsid w:val="005C06B1"/>
    <w:rsid w:val="005F731F"/>
    <w:rsid w:val="00634650"/>
    <w:rsid w:val="0064581B"/>
    <w:rsid w:val="00646015"/>
    <w:rsid w:val="006732F0"/>
    <w:rsid w:val="006A4245"/>
    <w:rsid w:val="006E319D"/>
    <w:rsid w:val="006E397F"/>
    <w:rsid w:val="006E4F23"/>
    <w:rsid w:val="007001CD"/>
    <w:rsid w:val="00700207"/>
    <w:rsid w:val="00701988"/>
    <w:rsid w:val="00724B22"/>
    <w:rsid w:val="007255CA"/>
    <w:rsid w:val="00740704"/>
    <w:rsid w:val="00766C70"/>
    <w:rsid w:val="007D1DAB"/>
    <w:rsid w:val="007D35E1"/>
    <w:rsid w:val="007D4FAD"/>
    <w:rsid w:val="00814D80"/>
    <w:rsid w:val="00860650"/>
    <w:rsid w:val="00877A1F"/>
    <w:rsid w:val="008A3928"/>
    <w:rsid w:val="008B1A2D"/>
    <w:rsid w:val="008B7D7B"/>
    <w:rsid w:val="0098577C"/>
    <w:rsid w:val="009E7D81"/>
    <w:rsid w:val="00A34A83"/>
    <w:rsid w:val="00A5711E"/>
    <w:rsid w:val="00A62258"/>
    <w:rsid w:val="00A86854"/>
    <w:rsid w:val="00AD6085"/>
    <w:rsid w:val="00AE514C"/>
    <w:rsid w:val="00B71E29"/>
    <w:rsid w:val="00BD77FB"/>
    <w:rsid w:val="00C32E35"/>
    <w:rsid w:val="00C91B40"/>
    <w:rsid w:val="00C97DD6"/>
    <w:rsid w:val="00CB38E6"/>
    <w:rsid w:val="00CE0F49"/>
    <w:rsid w:val="00CE7E38"/>
    <w:rsid w:val="00D33D39"/>
    <w:rsid w:val="00D4145C"/>
    <w:rsid w:val="00D50BA0"/>
    <w:rsid w:val="00DE0B95"/>
    <w:rsid w:val="00DF6E94"/>
    <w:rsid w:val="00E22C87"/>
    <w:rsid w:val="00E37D30"/>
    <w:rsid w:val="00E63BD5"/>
    <w:rsid w:val="00E63C27"/>
    <w:rsid w:val="00EE0366"/>
    <w:rsid w:val="00F35347"/>
    <w:rsid w:val="00F4084F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6537-AD26-4733-8993-6FFADAE6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Сапунова </cp:lastModifiedBy>
  <cp:revision>19</cp:revision>
  <cp:lastPrinted>2019-04-23T12:48:00Z</cp:lastPrinted>
  <dcterms:created xsi:type="dcterms:W3CDTF">2020-08-06T14:24:00Z</dcterms:created>
  <dcterms:modified xsi:type="dcterms:W3CDTF">2020-08-07T07:00:00Z</dcterms:modified>
</cp:coreProperties>
</file>