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Pr="00F40D40" w:rsidRDefault="00F40D40" w:rsidP="00757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27633" w:rsidRDefault="00F40D40" w:rsidP="00A8544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решениях и 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мерах по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внесенным представлениям </w:t>
      </w:r>
    </w:p>
    <w:p w:rsidR="00A85440" w:rsidRDefault="006C08DC" w:rsidP="00A8544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проведенного 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>контрольн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F40D40" w:rsidRPr="004E7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7633" w:rsidRDefault="00727633" w:rsidP="006145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76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«Проверка законности, результативности (эффективности и экономности) использования средств бюджета Ставропольского края государственным бюджетным учреждением здравоохранения Ставропольского края «Ста</w:t>
      </w:r>
      <w:r w:rsidRPr="007276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</w:t>
      </w:r>
      <w:r w:rsidRPr="007276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ция скорой медицинской помощи» города Ставрополя в 2017-2018 годах, </w:t>
      </w:r>
    </w:p>
    <w:p w:rsidR="00727633" w:rsidRDefault="00727633" w:rsidP="006145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76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 также соблюдения установленного порядка управления и распоряжения имуществом, находящимся в государственной собственности </w:t>
      </w:r>
    </w:p>
    <w:p w:rsidR="006C08DC" w:rsidRDefault="00727633" w:rsidP="006145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6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Ставропольского края»</w:t>
      </w:r>
    </w:p>
    <w:p w:rsidR="001C7F1B" w:rsidRDefault="001C7F1B" w:rsidP="006145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440" w:rsidRDefault="00690FC8" w:rsidP="00A85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51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контрольного мероприятия:</w:t>
      </w:r>
      <w:r w:rsidRP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33" w:rsidRPr="0072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 плана работы Контрольно-счетной палаты Ставропольского края на 2019 год, распоряжения Контрольно-счетной палаты Ставропольского края от 10 января 2019 года № 4 и от 01 февраля 2019 года № 12.</w:t>
      </w:r>
    </w:p>
    <w:p w:rsidR="00727633" w:rsidRDefault="00727633" w:rsidP="00A85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40" w:rsidRDefault="00690FC8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контрольного мероприятия:</w:t>
      </w:r>
      <w:r w:rsidRPr="00A8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33" w:rsidRPr="0072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января 2019 года по 20 февраля 2019 года.</w:t>
      </w:r>
    </w:p>
    <w:p w:rsidR="00727633" w:rsidRDefault="00727633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6A" w:rsidRDefault="009853D0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243C"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исполнения </w:t>
      </w:r>
      <w:r w:rsidR="00235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FB24A6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СК</w:t>
      </w:r>
      <w:r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33" w:rsidRPr="0072763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«Станция скорой мед</w:t>
      </w:r>
      <w:r w:rsidR="00727633" w:rsidRPr="00727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7633" w:rsidRPr="00727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цинской помощи» города Ставрополя</w:t>
      </w:r>
      <w:r w:rsidR="00FB24A6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70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="00EF22F1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r w:rsidR="003B6970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на устранение </w:t>
      </w:r>
      <w:r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 и недостатков</w:t>
      </w:r>
      <w:r w:rsidR="00B8243C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1F08" w:rsidRDefault="0094505B" w:rsidP="00151F08">
      <w:pPr>
        <w:tabs>
          <w:tab w:val="left" w:pos="1276"/>
        </w:tabs>
        <w:spacing w:after="0" w:line="240" w:lineRule="auto"/>
        <w:ind w:right="-1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bookmarkStart w:id="0" w:name="_GoBack"/>
      <w:bookmarkEnd w:id="0"/>
      <w:r w:rsidR="00A7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A84E82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08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4E82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A7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нарушений и недостатков</w:t>
      </w:r>
      <w:r w:rsidR="00A84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1F08" w:rsidRPr="00151F08">
        <w:t xml:space="preserve"> </w:t>
      </w:r>
    </w:p>
    <w:p w:rsidR="0094505B" w:rsidRDefault="0094505B" w:rsidP="0094505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учтены замечания Контрольно-счетной палаты Ставропольского края при формировании проекта бюджета на 2020 год и плановый период 2021-2022 годов;</w:t>
      </w:r>
    </w:p>
    <w:p w:rsidR="00151F08" w:rsidRDefault="00151F08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2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 факт несоблюдения принципа эффективности использования бюджетных средств, установленного статьей 34 Бюджетного кодекса Росси</w:t>
      </w:r>
      <w:r w:rsidR="00BD32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D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</w:t>
      </w:r>
      <w:r w:rsidRPr="00D451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C92" w:rsidRPr="00561D7C" w:rsidRDefault="00D45183" w:rsidP="00791C92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1C92" w:rsidRPr="00D45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</w:t>
      </w:r>
      <w:r w:rsidR="00791C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1C92" w:rsidRPr="00D4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791C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1C92" w:rsidRPr="00D4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укомплектованности штатов </w:t>
      </w:r>
      <w:r w:rsidR="00791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СК</w:t>
      </w:r>
      <w:r w:rsidR="00791C92" w:rsidRPr="00D4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«Станция ск</w:t>
      </w:r>
      <w:r w:rsidR="00791C92" w:rsidRPr="00D451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1C92" w:rsidRPr="00D45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медицинской помощи» города Ставрополя;</w:t>
      </w:r>
      <w:r w:rsidR="00791C92" w:rsidRPr="0056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C92" w:rsidRDefault="00791C92" w:rsidP="00D45183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обеспечены размещение и работа 6 бригад скорой медицинской помощи на </w:t>
      </w:r>
      <w:r w:rsidRPr="00561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№ 6 по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12/2;</w:t>
      </w:r>
      <w:proofErr w:type="gramEnd"/>
    </w:p>
    <w:p w:rsidR="00791C92" w:rsidRDefault="00791C92" w:rsidP="00D45183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меры ответственности по контрактам в рамках взыскания с контрагентов неустоек, пеней и штрафов.</w:t>
      </w:r>
    </w:p>
    <w:p w:rsidR="006D5B4F" w:rsidRPr="00561D7C" w:rsidRDefault="006D5B4F" w:rsidP="00561D7C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согласно информации министерства здравоохранения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края, с ответственными лицами учреждения проведена разъясн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тельная работа о недопущении в будущем недостатков и нарушений, указанных в акте, и усилению со стороны руководства учреждения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назначенных ответственных лиц.</w:t>
      </w:r>
    </w:p>
    <w:p w:rsidR="001C7F1B" w:rsidRDefault="001C7F1B" w:rsidP="00690FC8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6F" w:rsidRDefault="0023536F" w:rsidP="00690F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90FC8" w:rsidRPr="00517FC0" w:rsidRDefault="00572189" w:rsidP="00690F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90FC8" w:rsidRPr="00517FC0">
        <w:rPr>
          <w:rFonts w:ascii="Times New Roman" w:eastAsia="Calibri" w:hAnsi="Times New Roman" w:cs="Times New Roman"/>
          <w:sz w:val="28"/>
          <w:szCs w:val="28"/>
        </w:rPr>
        <w:t xml:space="preserve">удитор Контрольно-счетной палаты   </w:t>
      </w:r>
    </w:p>
    <w:p w:rsidR="004E7036" w:rsidRPr="00680B04" w:rsidRDefault="00690FC8" w:rsidP="00260A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r w:rsidR="00572189">
        <w:rPr>
          <w:rFonts w:ascii="Times New Roman" w:eastAsia="Calibri" w:hAnsi="Times New Roman" w:cs="Times New Roman"/>
          <w:sz w:val="28"/>
          <w:szCs w:val="28"/>
        </w:rPr>
        <w:t xml:space="preserve">       К.Б. </w:t>
      </w:r>
      <w:proofErr w:type="spellStart"/>
      <w:r w:rsidR="00572189">
        <w:rPr>
          <w:rFonts w:ascii="Times New Roman" w:eastAsia="Calibri" w:hAnsi="Times New Roman" w:cs="Times New Roman"/>
          <w:sz w:val="28"/>
          <w:szCs w:val="28"/>
        </w:rPr>
        <w:t>Оджаев</w:t>
      </w:r>
      <w:proofErr w:type="spellEnd"/>
    </w:p>
    <w:sectPr w:rsidR="004E7036" w:rsidRPr="00680B04" w:rsidSect="0023536F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91" w:rsidRDefault="00977E91" w:rsidP="00A66017">
      <w:pPr>
        <w:spacing w:after="0" w:line="240" w:lineRule="auto"/>
      </w:pPr>
      <w:r>
        <w:separator/>
      </w:r>
    </w:p>
  </w:endnote>
  <w:end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91" w:rsidRDefault="00977E91" w:rsidP="00A66017">
      <w:pPr>
        <w:spacing w:after="0" w:line="240" w:lineRule="auto"/>
      </w:pPr>
      <w:r>
        <w:separator/>
      </w:r>
    </w:p>
  </w:footnote>
  <w:foot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1058E"/>
    <w:rsid w:val="000A11EE"/>
    <w:rsid w:val="000D2273"/>
    <w:rsid w:val="00151F08"/>
    <w:rsid w:val="001711B9"/>
    <w:rsid w:val="0018087A"/>
    <w:rsid w:val="001C7F1B"/>
    <w:rsid w:val="001F3486"/>
    <w:rsid w:val="00206928"/>
    <w:rsid w:val="0023536F"/>
    <w:rsid w:val="00245B48"/>
    <w:rsid w:val="00260A98"/>
    <w:rsid w:val="0027514A"/>
    <w:rsid w:val="00275429"/>
    <w:rsid w:val="002B22CB"/>
    <w:rsid w:val="00301559"/>
    <w:rsid w:val="00366E90"/>
    <w:rsid w:val="003B6970"/>
    <w:rsid w:val="003B6EFE"/>
    <w:rsid w:val="003F1290"/>
    <w:rsid w:val="0041372E"/>
    <w:rsid w:val="00473008"/>
    <w:rsid w:val="00497046"/>
    <w:rsid w:val="004B4914"/>
    <w:rsid w:val="004E7036"/>
    <w:rsid w:val="004F027B"/>
    <w:rsid w:val="004F5857"/>
    <w:rsid w:val="0055346E"/>
    <w:rsid w:val="00561D7C"/>
    <w:rsid w:val="00572189"/>
    <w:rsid w:val="005A2DA0"/>
    <w:rsid w:val="006015AA"/>
    <w:rsid w:val="006145B5"/>
    <w:rsid w:val="00622713"/>
    <w:rsid w:val="00644A36"/>
    <w:rsid w:val="0066163E"/>
    <w:rsid w:val="00680B04"/>
    <w:rsid w:val="00690FC8"/>
    <w:rsid w:val="006C08DC"/>
    <w:rsid w:val="006D5B4F"/>
    <w:rsid w:val="006E7E99"/>
    <w:rsid w:val="00727633"/>
    <w:rsid w:val="0074692B"/>
    <w:rsid w:val="007544A1"/>
    <w:rsid w:val="00757E0B"/>
    <w:rsid w:val="00765374"/>
    <w:rsid w:val="007728CA"/>
    <w:rsid w:val="00791C92"/>
    <w:rsid w:val="007F2A54"/>
    <w:rsid w:val="00880ECB"/>
    <w:rsid w:val="00885290"/>
    <w:rsid w:val="00887687"/>
    <w:rsid w:val="008A6488"/>
    <w:rsid w:val="008C389A"/>
    <w:rsid w:val="008D0BC0"/>
    <w:rsid w:val="00914A41"/>
    <w:rsid w:val="00944AF8"/>
    <w:rsid w:val="0094505B"/>
    <w:rsid w:val="0095175F"/>
    <w:rsid w:val="00977E91"/>
    <w:rsid w:val="00984644"/>
    <w:rsid w:val="009853D0"/>
    <w:rsid w:val="009D6AC3"/>
    <w:rsid w:val="009E33B3"/>
    <w:rsid w:val="00A015BF"/>
    <w:rsid w:val="00A20529"/>
    <w:rsid w:val="00A469D6"/>
    <w:rsid w:val="00A46B17"/>
    <w:rsid w:val="00A66017"/>
    <w:rsid w:val="00A7086A"/>
    <w:rsid w:val="00A84E82"/>
    <w:rsid w:val="00A85440"/>
    <w:rsid w:val="00AA54F5"/>
    <w:rsid w:val="00AB6253"/>
    <w:rsid w:val="00AE3CDB"/>
    <w:rsid w:val="00B26C1A"/>
    <w:rsid w:val="00B412EA"/>
    <w:rsid w:val="00B4274D"/>
    <w:rsid w:val="00B46BE8"/>
    <w:rsid w:val="00B8243C"/>
    <w:rsid w:val="00BA1F5E"/>
    <w:rsid w:val="00BC4434"/>
    <w:rsid w:val="00BC4BF7"/>
    <w:rsid w:val="00BD3224"/>
    <w:rsid w:val="00BD7763"/>
    <w:rsid w:val="00BE3D41"/>
    <w:rsid w:val="00BE4430"/>
    <w:rsid w:val="00C067B1"/>
    <w:rsid w:val="00C71CCE"/>
    <w:rsid w:val="00C8364E"/>
    <w:rsid w:val="00C84EC5"/>
    <w:rsid w:val="00CB0E57"/>
    <w:rsid w:val="00D07A2A"/>
    <w:rsid w:val="00D42DF6"/>
    <w:rsid w:val="00D45183"/>
    <w:rsid w:val="00D83A57"/>
    <w:rsid w:val="00DD091F"/>
    <w:rsid w:val="00EF22F1"/>
    <w:rsid w:val="00EF3F9D"/>
    <w:rsid w:val="00F15440"/>
    <w:rsid w:val="00F40D40"/>
    <w:rsid w:val="00F46FE1"/>
    <w:rsid w:val="00F5511A"/>
    <w:rsid w:val="00F6591C"/>
    <w:rsid w:val="00F91770"/>
    <w:rsid w:val="00FB24A6"/>
    <w:rsid w:val="00FC7302"/>
    <w:rsid w:val="00FD40D0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BEE0-02E6-4A4F-856E-B4ED7D5B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Ушвицкий Марк Львович</cp:lastModifiedBy>
  <cp:revision>64</cp:revision>
  <cp:lastPrinted>2019-11-25T07:42:00Z</cp:lastPrinted>
  <dcterms:created xsi:type="dcterms:W3CDTF">2016-03-08T11:37:00Z</dcterms:created>
  <dcterms:modified xsi:type="dcterms:W3CDTF">2019-11-25T07:44:00Z</dcterms:modified>
</cp:coreProperties>
</file>